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11B59" w14:textId="5B8189CA" w:rsidR="00F14B48" w:rsidRDefault="00430186" w:rsidP="00B010F6">
      <w:pPr>
        <w:spacing w:after="0" w:line="240" w:lineRule="auto"/>
        <w:ind w:right="-1701"/>
        <w:rPr>
          <w:rFonts w:ascii="Clear Sans" w:eastAsia="Times New Roman" w:hAnsi="Clear Sans" w:cs="Clear Sans"/>
          <w:sz w:val="24"/>
          <w:szCs w:val="24"/>
          <w:lang w:eastAsia="de-DE" w:bidi="he-IL"/>
        </w:rPr>
      </w:pPr>
      <w:r w:rsidRPr="00430186">
        <w:rPr>
          <w:rFonts w:ascii="Clear Sans" w:eastAsia="Times New Roman" w:hAnsi="Clear Sans" w:cs="Clear Sans"/>
          <w:sz w:val="24"/>
          <w:szCs w:val="24"/>
          <w:lang w:eastAsia="de-DE" w:bidi="he-IL"/>
        </w:rPr>
        <w:t>Promoting open data exchange in air freight</w:t>
      </w:r>
    </w:p>
    <w:p w14:paraId="126CADCC" w14:textId="77777777" w:rsidR="00430186" w:rsidRDefault="00430186" w:rsidP="00B010F6">
      <w:pPr>
        <w:spacing w:after="0" w:line="240" w:lineRule="auto"/>
        <w:ind w:right="-1701"/>
        <w:rPr>
          <w:rFonts w:ascii="Clear Sans" w:eastAsia="Times New Roman" w:hAnsi="Clear Sans" w:cs="Clear Sans"/>
          <w:sz w:val="24"/>
          <w:szCs w:val="24"/>
          <w:lang w:eastAsia="de-DE" w:bidi="he-IL"/>
        </w:rPr>
      </w:pPr>
    </w:p>
    <w:p w14:paraId="28DA3680" w14:textId="3ED776A4" w:rsidR="00430186" w:rsidRDefault="00430186" w:rsidP="00B010F6">
      <w:pPr>
        <w:autoSpaceDE w:val="0"/>
        <w:autoSpaceDN w:val="0"/>
        <w:adjustRightInd w:val="0"/>
        <w:spacing w:before="120" w:after="120" w:line="240" w:lineRule="auto"/>
        <w:ind w:right="-1765"/>
        <w:rPr>
          <w:rFonts w:ascii="Clear Sans" w:eastAsia="Times New Roman" w:hAnsi="Clear Sans" w:cs="Clear Sans"/>
          <w:b/>
          <w:bCs/>
          <w:sz w:val="32"/>
          <w:szCs w:val="32"/>
          <w:lang w:eastAsia="de-DE" w:bidi="he-IL"/>
        </w:rPr>
      </w:pPr>
      <w:r w:rsidRPr="00430186">
        <w:rPr>
          <w:rFonts w:ascii="Clear Sans" w:eastAsia="Times New Roman" w:hAnsi="Clear Sans" w:cs="Clear Sans"/>
          <w:b/>
          <w:bCs/>
          <w:sz w:val="32"/>
          <w:szCs w:val="32"/>
          <w:lang w:eastAsia="de-DE" w:bidi="he-IL"/>
        </w:rPr>
        <w:t xml:space="preserve">Open Logistics Foundation becomes </w:t>
      </w:r>
      <w:r w:rsidR="00A7719A">
        <w:rPr>
          <w:rFonts w:ascii="Clear Sans" w:eastAsia="Times New Roman" w:hAnsi="Clear Sans" w:cs="Clear Sans"/>
          <w:b/>
          <w:bCs/>
          <w:sz w:val="32"/>
          <w:szCs w:val="32"/>
          <w:lang w:eastAsia="de-DE" w:bidi="he-IL"/>
        </w:rPr>
        <w:t xml:space="preserve">a </w:t>
      </w:r>
      <w:r w:rsidRPr="00430186">
        <w:rPr>
          <w:rFonts w:ascii="Clear Sans" w:eastAsia="Times New Roman" w:hAnsi="Clear Sans" w:cs="Clear Sans"/>
          <w:b/>
          <w:bCs/>
          <w:sz w:val="32"/>
          <w:szCs w:val="32"/>
          <w:lang w:eastAsia="de-DE" w:bidi="he-IL"/>
        </w:rPr>
        <w:t xml:space="preserve">partner of the IATA ONE </w:t>
      </w:r>
      <w:r w:rsidR="000A2627">
        <w:rPr>
          <w:rFonts w:ascii="Clear Sans" w:eastAsia="Times New Roman" w:hAnsi="Clear Sans" w:cs="Clear Sans"/>
          <w:b/>
          <w:bCs/>
          <w:sz w:val="32"/>
          <w:szCs w:val="32"/>
          <w:lang w:eastAsia="de-DE" w:bidi="he-IL"/>
        </w:rPr>
        <w:br/>
      </w:r>
      <w:r w:rsidRPr="00430186">
        <w:rPr>
          <w:rFonts w:ascii="Clear Sans" w:eastAsia="Times New Roman" w:hAnsi="Clear Sans" w:cs="Clear Sans"/>
          <w:b/>
          <w:bCs/>
          <w:sz w:val="32"/>
          <w:szCs w:val="32"/>
          <w:lang w:eastAsia="de-DE" w:bidi="he-IL"/>
        </w:rPr>
        <w:t>Record</w:t>
      </w:r>
      <w:r w:rsidR="000A2627">
        <w:rPr>
          <w:rFonts w:ascii="Clear Sans" w:eastAsia="Times New Roman" w:hAnsi="Clear Sans" w:cs="Clear Sans"/>
          <w:b/>
          <w:bCs/>
          <w:sz w:val="32"/>
          <w:szCs w:val="32"/>
          <w:lang w:eastAsia="de-DE" w:bidi="he-IL"/>
        </w:rPr>
        <w:t xml:space="preserve"> </w:t>
      </w:r>
      <w:r w:rsidRPr="00430186">
        <w:rPr>
          <w:rFonts w:ascii="Clear Sans" w:eastAsia="Times New Roman" w:hAnsi="Clear Sans" w:cs="Clear Sans"/>
          <w:b/>
          <w:bCs/>
          <w:sz w:val="32"/>
          <w:szCs w:val="32"/>
          <w:lang w:eastAsia="de-DE" w:bidi="he-IL"/>
        </w:rPr>
        <w:t xml:space="preserve">Hackathon </w:t>
      </w:r>
    </w:p>
    <w:p w14:paraId="4A120A9A" w14:textId="7B506A51" w:rsidR="00B010F6" w:rsidRPr="005A3D20" w:rsidRDefault="00240778"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Tuesday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4</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February</w:t>
      </w:r>
      <w:r w:rsidR="00B010F6" w:rsidRPr="00DC2C64">
        <w:rPr>
          <w:rFonts w:ascii="Clear Sans" w:eastAsia="Times New Roman" w:hAnsi="Clear Sans" w:cs="Clear Sans"/>
          <w:sz w:val="20"/>
          <w:szCs w:val="20"/>
          <w:lang w:eastAsia="de-DE" w:bidi="he-IL"/>
        </w:rPr>
        <w:t xml:space="preserve"> 202</w:t>
      </w:r>
      <w:r w:rsidR="00430186">
        <w:rPr>
          <w:rFonts w:ascii="Clear Sans" w:eastAsia="Times New Roman" w:hAnsi="Clear Sans" w:cs="Clear Sans"/>
          <w:sz w:val="20"/>
          <w:szCs w:val="20"/>
          <w:lang w:eastAsia="de-DE" w:bidi="he-IL"/>
        </w:rPr>
        <w:t>5</w:t>
      </w:r>
    </w:p>
    <w:p w14:paraId="2947348E" w14:textId="4645D4B7" w:rsidR="00DD50CD" w:rsidRDefault="00430186"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430186">
        <w:rPr>
          <w:rFonts w:ascii="Clear Sans" w:eastAsia="Times New Roman" w:hAnsi="Clear Sans" w:cs="Clear Sans"/>
          <w:b/>
          <w:bCs/>
          <w:sz w:val="21"/>
          <w:szCs w:val="21"/>
          <w:lang w:eastAsia="de-DE" w:bidi="he-IL"/>
        </w:rPr>
        <w:t xml:space="preserve">On February 24 and 25, the global air freight industry will meet in Dublin for the IATA ONE Record Hackathon. The Open Logistics Foundation is participating as a partner for the first time. In cooperation with the International Air Transport Association (IATA), it is promoting the ONE Record standard for open data exchange in global air freight logistics. In the spirit of </w:t>
      </w:r>
      <w:r w:rsidR="002E24BB">
        <w:rPr>
          <w:rFonts w:ascii="Clear Sans" w:eastAsia="Times New Roman" w:hAnsi="Clear Sans" w:cs="Clear Sans"/>
          <w:b/>
          <w:bCs/>
          <w:sz w:val="21"/>
          <w:szCs w:val="21"/>
          <w:lang w:eastAsia="de-DE" w:bidi="he-IL"/>
        </w:rPr>
        <w:t>collaboration and</w:t>
      </w:r>
      <w:r w:rsidR="002E24BB" w:rsidRPr="00430186">
        <w:rPr>
          <w:rFonts w:ascii="Clear Sans" w:eastAsia="Times New Roman" w:hAnsi="Clear Sans" w:cs="Clear Sans"/>
          <w:b/>
          <w:bCs/>
          <w:sz w:val="21"/>
          <w:szCs w:val="21"/>
          <w:lang w:eastAsia="de-DE" w:bidi="he-IL"/>
        </w:rPr>
        <w:t xml:space="preserve"> </w:t>
      </w:r>
      <w:r w:rsidRPr="00430186">
        <w:rPr>
          <w:rFonts w:ascii="Clear Sans" w:eastAsia="Times New Roman" w:hAnsi="Clear Sans" w:cs="Clear Sans"/>
          <w:b/>
          <w:bCs/>
          <w:sz w:val="21"/>
          <w:szCs w:val="21"/>
          <w:lang w:eastAsia="de-DE" w:bidi="he-IL"/>
        </w:rPr>
        <w:t xml:space="preserve">community, the </w:t>
      </w:r>
      <w:r w:rsidR="00A7719A">
        <w:rPr>
          <w:rFonts w:ascii="Clear Sans" w:eastAsia="Times New Roman" w:hAnsi="Clear Sans" w:cs="Clear Sans"/>
          <w:b/>
          <w:bCs/>
          <w:sz w:val="21"/>
          <w:szCs w:val="21"/>
          <w:lang w:eastAsia="de-DE" w:bidi="he-IL"/>
        </w:rPr>
        <w:t>F</w:t>
      </w:r>
      <w:r w:rsidR="00A7719A" w:rsidRPr="00430186">
        <w:rPr>
          <w:rFonts w:ascii="Clear Sans" w:eastAsia="Times New Roman" w:hAnsi="Clear Sans" w:cs="Clear Sans"/>
          <w:b/>
          <w:bCs/>
          <w:sz w:val="21"/>
          <w:szCs w:val="21"/>
          <w:lang w:eastAsia="de-DE" w:bidi="he-IL"/>
        </w:rPr>
        <w:t xml:space="preserve">oundation </w:t>
      </w:r>
      <w:r w:rsidRPr="00430186">
        <w:rPr>
          <w:rFonts w:ascii="Clear Sans" w:eastAsia="Times New Roman" w:hAnsi="Clear Sans" w:cs="Clear Sans"/>
          <w:b/>
          <w:bCs/>
          <w:sz w:val="21"/>
          <w:szCs w:val="21"/>
          <w:lang w:eastAsia="de-DE" w:bidi="he-IL"/>
        </w:rPr>
        <w:t>wants to encourage companies to create joint solutions instead of individual solutions.</w:t>
      </w:r>
    </w:p>
    <w:p w14:paraId="06B02812" w14:textId="77777777" w:rsidR="00430186" w:rsidRPr="005A3D20" w:rsidRDefault="00430186"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066DACE" w14:textId="7FFE4D3D" w:rsidR="00084504" w:rsidRDefault="00430186" w:rsidP="00DD50CD">
      <w:pPr>
        <w:spacing w:after="0" w:line="240" w:lineRule="auto"/>
        <w:jc w:val="both"/>
        <w:rPr>
          <w:rFonts w:ascii="Clear Sans" w:eastAsia="Times New Roman" w:hAnsi="Clear Sans" w:cs="Clear Sans"/>
          <w:sz w:val="20"/>
          <w:szCs w:val="20"/>
          <w:lang w:eastAsia="de-DE" w:bidi="he-IL"/>
        </w:rPr>
      </w:pPr>
      <w:r w:rsidRPr="00430186">
        <w:rPr>
          <w:rFonts w:ascii="Clear Sans" w:eastAsia="Times New Roman" w:hAnsi="Clear Sans" w:cs="Clear Sans"/>
          <w:sz w:val="20"/>
          <w:szCs w:val="20"/>
          <w:lang w:eastAsia="de-DE" w:bidi="he-IL"/>
        </w:rPr>
        <w:t>IATA's ONE Record standard offers great potential for the digitali</w:t>
      </w:r>
      <w:r>
        <w:rPr>
          <w:rFonts w:ascii="Clear Sans" w:eastAsia="Times New Roman" w:hAnsi="Clear Sans" w:cs="Clear Sans"/>
          <w:sz w:val="20"/>
          <w:szCs w:val="20"/>
          <w:lang w:eastAsia="de-DE" w:bidi="he-IL"/>
        </w:rPr>
        <w:t>s</w:t>
      </w:r>
      <w:r w:rsidRPr="00430186">
        <w:rPr>
          <w:rFonts w:ascii="Clear Sans" w:eastAsia="Times New Roman" w:hAnsi="Clear Sans" w:cs="Clear Sans"/>
          <w:sz w:val="20"/>
          <w:szCs w:val="20"/>
          <w:lang w:eastAsia="de-DE" w:bidi="he-IL"/>
        </w:rPr>
        <w:t xml:space="preserve">ation of air freight logistics. Important for the future: a neutral platform for the collaborative development of the standard. This is where the Open Logistics Foundation comes in. As a non-profit </w:t>
      </w:r>
      <w:r w:rsidR="007C2238">
        <w:rPr>
          <w:rFonts w:ascii="Clear Sans" w:eastAsia="Times New Roman" w:hAnsi="Clear Sans" w:cs="Clear Sans"/>
          <w:sz w:val="20"/>
          <w:szCs w:val="20"/>
          <w:lang w:eastAsia="de-DE" w:bidi="he-IL"/>
        </w:rPr>
        <w:t xml:space="preserve">and commonbenefit </w:t>
      </w:r>
      <w:r w:rsidR="002E24BB" w:rsidRPr="00430186">
        <w:rPr>
          <w:rFonts w:ascii="Clear Sans" w:eastAsia="Times New Roman" w:hAnsi="Clear Sans" w:cs="Clear Sans"/>
          <w:sz w:val="20"/>
          <w:szCs w:val="20"/>
          <w:lang w:eastAsia="de-DE" w:bidi="he-IL"/>
        </w:rPr>
        <w:t>organi</w:t>
      </w:r>
      <w:r w:rsidR="002E24BB">
        <w:rPr>
          <w:rFonts w:ascii="Clear Sans" w:eastAsia="Times New Roman" w:hAnsi="Clear Sans" w:cs="Clear Sans"/>
          <w:sz w:val="20"/>
          <w:szCs w:val="20"/>
          <w:lang w:eastAsia="de-DE" w:bidi="he-IL"/>
        </w:rPr>
        <w:t>s</w:t>
      </w:r>
      <w:r w:rsidR="002E24BB" w:rsidRPr="00430186">
        <w:rPr>
          <w:rFonts w:ascii="Clear Sans" w:eastAsia="Times New Roman" w:hAnsi="Clear Sans" w:cs="Clear Sans"/>
          <w:sz w:val="20"/>
          <w:szCs w:val="20"/>
          <w:lang w:eastAsia="de-DE" w:bidi="he-IL"/>
        </w:rPr>
        <w:t>ation</w:t>
      </w:r>
      <w:r w:rsidRPr="00430186">
        <w:rPr>
          <w:rFonts w:ascii="Clear Sans" w:eastAsia="Times New Roman" w:hAnsi="Clear Sans" w:cs="Clear Sans"/>
          <w:sz w:val="20"/>
          <w:szCs w:val="20"/>
          <w:lang w:eastAsia="de-DE" w:bidi="he-IL"/>
        </w:rPr>
        <w:t xml:space="preserve">, it provides the infrastructure to actively promote the development of ONE Record as an open source solution. The Foundation's overarching goal is not to implement ONE Record in many individual variants, but to create a </w:t>
      </w:r>
      <w:r w:rsidR="002E24BB">
        <w:rPr>
          <w:rFonts w:ascii="Clear Sans" w:eastAsia="Times New Roman" w:hAnsi="Clear Sans" w:cs="Clear Sans"/>
          <w:sz w:val="20"/>
          <w:szCs w:val="20"/>
          <w:lang w:eastAsia="de-DE" w:bidi="he-IL"/>
        </w:rPr>
        <w:t xml:space="preserve">standard </w:t>
      </w:r>
      <w:r w:rsidRPr="00430186">
        <w:rPr>
          <w:rFonts w:ascii="Clear Sans" w:eastAsia="Times New Roman" w:hAnsi="Clear Sans" w:cs="Clear Sans"/>
          <w:sz w:val="20"/>
          <w:szCs w:val="20"/>
          <w:lang w:eastAsia="de-DE" w:bidi="he-IL"/>
        </w:rPr>
        <w:t>solution for all air freight companies.</w:t>
      </w:r>
    </w:p>
    <w:p w14:paraId="34E42B6D" w14:textId="77777777" w:rsidR="00430186" w:rsidRPr="005A3D20" w:rsidRDefault="00430186" w:rsidP="00DD50CD">
      <w:pPr>
        <w:spacing w:after="0" w:line="240" w:lineRule="auto"/>
        <w:jc w:val="both"/>
        <w:rPr>
          <w:rFonts w:ascii="Clear Sans" w:eastAsia="Times New Roman" w:hAnsi="Clear Sans" w:cs="Clear Sans"/>
          <w:strike/>
          <w:color w:val="FF0000"/>
          <w:sz w:val="20"/>
          <w:szCs w:val="20"/>
          <w:u w:val="single"/>
          <w:lang w:eastAsia="de-DE" w:bidi="he-IL"/>
        </w:rPr>
      </w:pPr>
    </w:p>
    <w:p w14:paraId="2252E25D" w14:textId="76792461" w:rsidR="00B010F6" w:rsidRDefault="00430186" w:rsidP="00B010F6">
      <w:pPr>
        <w:spacing w:after="0" w:line="240" w:lineRule="auto"/>
        <w:jc w:val="both"/>
        <w:rPr>
          <w:rFonts w:ascii="Clear Sans" w:eastAsia="Times New Roman" w:hAnsi="Clear Sans" w:cs="Clear Sans"/>
          <w:sz w:val="20"/>
          <w:szCs w:val="20"/>
          <w:lang w:eastAsia="de-DE" w:bidi="he-IL"/>
        </w:rPr>
      </w:pPr>
      <w:r w:rsidRPr="00430186">
        <w:rPr>
          <w:rFonts w:ascii="Clear Sans" w:eastAsia="Times New Roman" w:hAnsi="Clear Sans" w:cs="Clear Sans"/>
          <w:sz w:val="20"/>
          <w:szCs w:val="20"/>
          <w:lang w:eastAsia="de-DE" w:bidi="he-IL"/>
        </w:rPr>
        <w:t>“A standard is not a business model,” emphasi</w:t>
      </w:r>
      <w:r>
        <w:rPr>
          <w:rFonts w:ascii="Clear Sans" w:eastAsia="Times New Roman" w:hAnsi="Clear Sans" w:cs="Clear Sans"/>
          <w:sz w:val="20"/>
          <w:szCs w:val="20"/>
          <w:lang w:eastAsia="de-DE" w:bidi="he-IL"/>
        </w:rPr>
        <w:t>s</w:t>
      </w:r>
      <w:r w:rsidRPr="00430186">
        <w:rPr>
          <w:rFonts w:ascii="Clear Sans" w:eastAsia="Times New Roman" w:hAnsi="Clear Sans" w:cs="Clear Sans"/>
          <w:sz w:val="20"/>
          <w:szCs w:val="20"/>
          <w:lang w:eastAsia="de-DE" w:bidi="he-IL"/>
        </w:rPr>
        <w:t>es Andreas Nettsträter, CEO of the Open Logistics Foundation. “Our work aims to establish ONE Record as an open standard that benefits everyone involved. That's why we invite companies in the air freight industry to join the growing community.” While IATA unites the global air cargo community, the Foundation plays a central role as a facilitator of the concrete development steps. It brings together the proposals of the members, coordinates the exchange and accelerates the development of practical solutions. “The ONE Record standard is a decisive step for us to lift the digitali</w:t>
      </w:r>
      <w:r>
        <w:rPr>
          <w:rFonts w:ascii="Clear Sans" w:eastAsia="Times New Roman" w:hAnsi="Clear Sans" w:cs="Clear Sans"/>
          <w:sz w:val="20"/>
          <w:szCs w:val="20"/>
          <w:lang w:eastAsia="de-DE" w:bidi="he-IL"/>
        </w:rPr>
        <w:t>s</w:t>
      </w:r>
      <w:r w:rsidRPr="00430186">
        <w:rPr>
          <w:rFonts w:ascii="Clear Sans" w:eastAsia="Times New Roman" w:hAnsi="Clear Sans" w:cs="Clear Sans"/>
          <w:sz w:val="20"/>
          <w:szCs w:val="20"/>
          <w:lang w:eastAsia="de-DE" w:bidi="he-IL"/>
        </w:rPr>
        <w:t xml:space="preserve">ation of the air freight industry onto a common </w:t>
      </w:r>
      <w:r w:rsidR="00507506">
        <w:rPr>
          <w:rFonts w:ascii="Clear Sans" w:eastAsia="Times New Roman" w:hAnsi="Clear Sans" w:cs="Clear Sans"/>
          <w:sz w:val="20"/>
          <w:szCs w:val="20"/>
          <w:lang w:eastAsia="de-DE" w:bidi="he-IL"/>
        </w:rPr>
        <w:t>open</w:t>
      </w:r>
      <w:r w:rsidR="00EC0FB5">
        <w:rPr>
          <w:rFonts w:ascii="Clear Sans" w:eastAsia="Times New Roman" w:hAnsi="Clear Sans" w:cs="Clear Sans"/>
          <w:sz w:val="20"/>
          <w:szCs w:val="20"/>
          <w:lang w:eastAsia="de-DE" w:bidi="he-IL"/>
        </w:rPr>
        <w:t xml:space="preserve"> source framework</w:t>
      </w:r>
      <w:r w:rsidRPr="00430186">
        <w:rPr>
          <w:rFonts w:ascii="Clear Sans" w:eastAsia="Times New Roman" w:hAnsi="Clear Sans" w:cs="Clear Sans"/>
          <w:sz w:val="20"/>
          <w:szCs w:val="20"/>
          <w:lang w:eastAsia="de-DE" w:bidi="he-IL"/>
        </w:rPr>
        <w:t xml:space="preserve"> and enable the smooth exchange of data,” explains Henk Mulder, Head of Digital Cargo at IATA.</w:t>
      </w:r>
    </w:p>
    <w:p w14:paraId="2DF81C2A" w14:textId="77777777" w:rsidR="00430186" w:rsidRDefault="00430186" w:rsidP="00B010F6">
      <w:pPr>
        <w:spacing w:after="0" w:line="240" w:lineRule="auto"/>
        <w:jc w:val="both"/>
        <w:rPr>
          <w:rFonts w:ascii="Clear Sans" w:eastAsia="Times New Roman" w:hAnsi="Clear Sans" w:cs="Clear Sans"/>
          <w:sz w:val="20"/>
          <w:szCs w:val="20"/>
          <w:lang w:eastAsia="de-DE" w:bidi="he-IL"/>
        </w:rPr>
      </w:pPr>
    </w:p>
    <w:p w14:paraId="50928F2E" w14:textId="4EE3D3DF" w:rsidR="00430186" w:rsidRDefault="00430186" w:rsidP="00B010F6">
      <w:pPr>
        <w:spacing w:after="0" w:line="240" w:lineRule="auto"/>
        <w:jc w:val="both"/>
        <w:rPr>
          <w:rFonts w:ascii="Clear Sans" w:eastAsia="Times New Roman" w:hAnsi="Clear Sans" w:cs="Clear Sans"/>
          <w:sz w:val="20"/>
          <w:szCs w:val="20"/>
          <w:lang w:eastAsia="de-DE" w:bidi="he-IL"/>
        </w:rPr>
      </w:pPr>
      <w:r w:rsidRPr="00430186">
        <w:rPr>
          <w:rFonts w:ascii="Clear Sans" w:eastAsia="Times New Roman" w:hAnsi="Clear Sans" w:cs="Clear Sans"/>
          <w:sz w:val="20"/>
          <w:szCs w:val="20"/>
          <w:lang w:eastAsia="de-DE" w:bidi="he-IL"/>
        </w:rPr>
        <w:t xml:space="preserve">One example of the success of collaborative approaches within the Open Logistics Foundation is the development of the electronic consignment note eCMR in the international transport sector. Companies such as Rhenus, Dachser, transporeon and iteratec </w:t>
      </w:r>
      <w:r w:rsidR="007633B9">
        <w:rPr>
          <w:rFonts w:ascii="Clear Sans" w:eastAsia="Times New Roman" w:hAnsi="Clear Sans" w:cs="Clear Sans"/>
          <w:sz w:val="20"/>
          <w:szCs w:val="20"/>
          <w:lang w:eastAsia="de-DE" w:bidi="he-IL"/>
        </w:rPr>
        <w:t xml:space="preserve">and others </w:t>
      </w:r>
      <w:r w:rsidRPr="00430186">
        <w:rPr>
          <w:rFonts w:ascii="Clear Sans" w:eastAsia="Times New Roman" w:hAnsi="Clear Sans" w:cs="Clear Sans"/>
          <w:sz w:val="20"/>
          <w:szCs w:val="20"/>
          <w:lang w:eastAsia="de-DE" w:bidi="he-IL"/>
        </w:rPr>
        <w:t xml:space="preserve">worked together on a solution that is to become the standard. Instead of pursuing independent and inefficient approaches, a standardised open source solution was created </w:t>
      </w:r>
      <w:r>
        <w:rPr>
          <w:rFonts w:ascii="Clear Sans" w:eastAsia="Times New Roman" w:hAnsi="Clear Sans" w:cs="Clear Sans"/>
          <w:sz w:val="20"/>
          <w:szCs w:val="20"/>
          <w:lang w:eastAsia="de-DE" w:bidi="he-IL"/>
        </w:rPr>
        <w:t xml:space="preserve">– from </w:t>
      </w:r>
      <w:r w:rsidRPr="00430186">
        <w:rPr>
          <w:rFonts w:ascii="Clear Sans" w:eastAsia="Times New Roman" w:hAnsi="Clear Sans" w:cs="Clear Sans"/>
          <w:sz w:val="20"/>
          <w:szCs w:val="20"/>
          <w:lang w:eastAsia="de-DE" w:bidi="he-IL"/>
        </w:rPr>
        <w:t>the community for the entire industry.</w:t>
      </w:r>
    </w:p>
    <w:p w14:paraId="6F2B52B4" w14:textId="77777777" w:rsidR="00430186" w:rsidRPr="005A3D20" w:rsidRDefault="00430186" w:rsidP="00B010F6">
      <w:pPr>
        <w:spacing w:after="0" w:line="240" w:lineRule="auto"/>
        <w:jc w:val="both"/>
        <w:rPr>
          <w:rFonts w:ascii="Clear Sans" w:eastAsia="Times New Roman" w:hAnsi="Clear Sans" w:cs="Clear Sans"/>
          <w:sz w:val="20"/>
          <w:szCs w:val="20"/>
          <w:highlight w:val="lightGray"/>
          <w:lang w:eastAsia="de-DE" w:bidi="he-IL"/>
        </w:rPr>
      </w:pPr>
    </w:p>
    <w:p w14:paraId="193B8D28" w14:textId="77777777" w:rsidR="00430186" w:rsidRDefault="00430186" w:rsidP="00A22ED6">
      <w:pPr>
        <w:spacing w:after="0" w:line="240" w:lineRule="auto"/>
        <w:jc w:val="both"/>
        <w:rPr>
          <w:rFonts w:ascii="Clear Sans" w:eastAsia="Times New Roman" w:hAnsi="Clear Sans" w:cs="Clear Sans"/>
          <w:b/>
          <w:bCs/>
          <w:sz w:val="20"/>
          <w:szCs w:val="20"/>
          <w:lang w:val="en-US" w:eastAsia="de-DE" w:bidi="he-IL"/>
        </w:rPr>
      </w:pPr>
      <w:r w:rsidRPr="00430186">
        <w:rPr>
          <w:rFonts w:ascii="Clear Sans" w:eastAsia="Times New Roman" w:hAnsi="Clear Sans" w:cs="Clear Sans"/>
          <w:b/>
          <w:bCs/>
          <w:sz w:val="20"/>
          <w:szCs w:val="20"/>
          <w:lang w:val="en-US" w:eastAsia="de-DE" w:bidi="he-IL"/>
        </w:rPr>
        <w:t>Together for successful data exchange</w:t>
      </w:r>
    </w:p>
    <w:p w14:paraId="0870D504" w14:textId="68CA754F" w:rsidR="006E32B4" w:rsidRDefault="00430186" w:rsidP="00A22ED6">
      <w:pPr>
        <w:spacing w:after="0" w:line="240" w:lineRule="auto"/>
        <w:jc w:val="both"/>
        <w:rPr>
          <w:rFonts w:ascii="Clear Sans" w:hAnsi="Clear Sans" w:cs="Clear Sans"/>
          <w:sz w:val="20"/>
          <w:szCs w:val="20"/>
        </w:rPr>
      </w:pPr>
      <w:r w:rsidRPr="00430186">
        <w:rPr>
          <w:rFonts w:ascii="Clear Sans" w:hAnsi="Clear Sans" w:cs="Clear Sans"/>
          <w:sz w:val="20"/>
          <w:szCs w:val="20"/>
        </w:rPr>
        <w:t xml:space="preserve">The Open Logistics Foundation plays a central role in the further development and implementation of ONE Record and ensures that all players in the air freight industry find common ground. In cooperation with strong partners such as the Fraunhofer Institute for Material Flow and Logistics (IML), the standard is constantly being advanced in order to promote the digitalisation of the industry in the long term. A key result of the cooperation between the Open Logistics Foundation and IATA is the </w:t>
      </w:r>
      <w:r w:rsidR="00032FBB">
        <w:rPr>
          <w:rFonts w:ascii="Clear Sans" w:hAnsi="Clear Sans" w:cs="Clear Sans"/>
          <w:sz w:val="20"/>
          <w:szCs w:val="20"/>
        </w:rPr>
        <w:t xml:space="preserve">open source </w:t>
      </w:r>
      <w:r w:rsidRPr="00430186">
        <w:rPr>
          <w:rFonts w:ascii="Clear Sans" w:hAnsi="Clear Sans" w:cs="Clear Sans"/>
          <w:sz w:val="20"/>
          <w:szCs w:val="20"/>
        </w:rPr>
        <w:t xml:space="preserve">NE:ONE </w:t>
      </w:r>
      <w:r w:rsidR="00032FBB">
        <w:rPr>
          <w:rFonts w:ascii="Clear Sans" w:hAnsi="Clear Sans" w:cs="Clear Sans"/>
          <w:sz w:val="20"/>
          <w:szCs w:val="20"/>
        </w:rPr>
        <w:t>s</w:t>
      </w:r>
      <w:r w:rsidRPr="00430186">
        <w:rPr>
          <w:rFonts w:ascii="Clear Sans" w:hAnsi="Clear Sans" w:cs="Clear Sans"/>
          <w:sz w:val="20"/>
          <w:szCs w:val="20"/>
        </w:rPr>
        <w:t>erver</w:t>
      </w:r>
      <w:r w:rsidR="00032FBB">
        <w:rPr>
          <w:rFonts w:ascii="Clear Sans" w:hAnsi="Clear Sans" w:cs="Clear Sans"/>
          <w:sz w:val="20"/>
          <w:szCs w:val="20"/>
        </w:rPr>
        <w:t xml:space="preserve"> code</w:t>
      </w:r>
      <w:r w:rsidRPr="00430186">
        <w:rPr>
          <w:rFonts w:ascii="Clear Sans" w:hAnsi="Clear Sans" w:cs="Clear Sans"/>
          <w:sz w:val="20"/>
          <w:szCs w:val="20"/>
        </w:rPr>
        <w:t xml:space="preserve">. This serves as a data hub and is based on the IATA ONE Record Standard. The server was developed as part of the Digital Testbed Air Cargo (DTAC) research project funded by the Federal Ministry for Digital and Transport Affairs (BMDV), which is developing digital solutions for air freight. By becoming a member of the Open Logistics Foundation </w:t>
      </w:r>
      <w:r w:rsidR="00B94BE7">
        <w:rPr>
          <w:rFonts w:ascii="Clear Sans" w:hAnsi="Clear Sans" w:cs="Clear Sans"/>
          <w:sz w:val="20"/>
          <w:szCs w:val="20"/>
        </w:rPr>
        <w:t>and</w:t>
      </w:r>
      <w:r w:rsidR="00B94BE7" w:rsidRPr="00430186">
        <w:rPr>
          <w:rFonts w:ascii="Clear Sans" w:hAnsi="Clear Sans" w:cs="Clear Sans"/>
          <w:sz w:val="20"/>
          <w:szCs w:val="20"/>
        </w:rPr>
        <w:t xml:space="preserve"> </w:t>
      </w:r>
      <w:r w:rsidRPr="00430186">
        <w:rPr>
          <w:rFonts w:ascii="Clear Sans" w:hAnsi="Clear Sans" w:cs="Clear Sans"/>
          <w:sz w:val="20"/>
          <w:szCs w:val="20"/>
        </w:rPr>
        <w:t>participating in joint projects, companies can actively contribute to the further development of ONE Record at</w:t>
      </w:r>
      <w:r w:rsidR="00B94BE7">
        <w:rPr>
          <w:rFonts w:ascii="Clear Sans" w:hAnsi="Clear Sans" w:cs="Clear Sans"/>
          <w:sz w:val="20"/>
          <w:szCs w:val="20"/>
        </w:rPr>
        <w:t xml:space="preserve"> a</w:t>
      </w:r>
      <w:r w:rsidRPr="00430186">
        <w:rPr>
          <w:rFonts w:ascii="Clear Sans" w:hAnsi="Clear Sans" w:cs="Clear Sans"/>
          <w:sz w:val="20"/>
          <w:szCs w:val="20"/>
        </w:rPr>
        <w:t xml:space="preserve"> low cost.  </w:t>
      </w:r>
    </w:p>
    <w:p w14:paraId="77CAF5FB" w14:textId="77777777" w:rsidR="00430186" w:rsidRDefault="00430186" w:rsidP="00A22ED6">
      <w:pPr>
        <w:spacing w:after="0" w:line="240" w:lineRule="auto"/>
        <w:jc w:val="both"/>
        <w:rPr>
          <w:rFonts w:ascii="Clear Sans" w:hAnsi="Clear Sans" w:cs="Clear Sans"/>
          <w:sz w:val="20"/>
          <w:szCs w:val="20"/>
        </w:rPr>
      </w:pPr>
    </w:p>
    <w:p w14:paraId="10F356CD" w14:textId="77777777" w:rsidR="00B010F6" w:rsidRPr="000945FB" w:rsidRDefault="00B010F6" w:rsidP="00B010F6">
      <w:pPr>
        <w:spacing w:after="0" w:line="240" w:lineRule="auto"/>
        <w:rPr>
          <w:rFonts w:ascii="Clear Sans" w:eastAsia="Times New Roman" w:hAnsi="Clear Sans" w:cs="Clear Sans"/>
          <w:sz w:val="20"/>
          <w:szCs w:val="20"/>
          <w:lang w:eastAsia="de-DE" w:bidi="he-IL"/>
        </w:rPr>
      </w:pPr>
    </w:p>
    <w:p w14:paraId="457E36AC" w14:textId="07AA42FA" w:rsidR="00AD5803" w:rsidRPr="00CF4812" w:rsidRDefault="00EF6C01" w:rsidP="00AD5803">
      <w:pPr>
        <w:spacing w:after="0"/>
        <w:rPr>
          <w:rFonts w:ascii="Clear Sans" w:hAnsi="Clear Sans" w:cs="Clear Sans"/>
          <w:sz w:val="20"/>
          <w:szCs w:val="20"/>
          <w14:ligatures w14:val="all"/>
        </w:rPr>
      </w:pPr>
      <w:r w:rsidRPr="00CF4812">
        <w:rPr>
          <w:rFonts w:ascii="Clear Sans" w:hAnsi="Clear Sans" w:cs="Clear Sans"/>
          <w:sz w:val="20"/>
          <w:szCs w:val="20"/>
          <w14:ligatures w14:val="all"/>
        </w:rPr>
        <w:t xml:space="preserve">Further information on the Open Logistics Foundation at </w:t>
      </w:r>
      <w:hyperlink r:id="rId10" w:history="1">
        <w:r w:rsidR="00AD5803" w:rsidRPr="00CF4812">
          <w:rPr>
            <w:rFonts w:ascii="Clear Sans" w:hAnsi="Clear Sans" w:cs="Clear Sans"/>
            <w:color w:val="0563C1" w:themeColor="hyperlink"/>
            <w:sz w:val="20"/>
            <w:szCs w:val="20"/>
            <w:u w:val="single"/>
            <w14:ligatures w14:val="all"/>
          </w:rPr>
          <w:t>openlogisticsfoundation.org</w:t>
        </w:r>
      </w:hyperlink>
      <w:r w:rsidR="00AD5803" w:rsidRPr="00CF4812">
        <w:rPr>
          <w:rFonts w:ascii="Clear Sans" w:hAnsi="Clear Sans" w:cs="Clear Sans"/>
          <w:sz w:val="20"/>
          <w:szCs w:val="20"/>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48FB0BA1" w:rsidR="00AD5803" w:rsidRPr="000945FB"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0945FB">
        <w:rPr>
          <w:rFonts w:ascii="Arial" w:eastAsia="Times New Roman" w:hAnsi="Arial" w:cs="Arial"/>
          <w:b/>
          <w:sz w:val="20"/>
          <w:szCs w:val="20"/>
          <w:lang w:eastAsia="de-DE"/>
        </w:rPr>
        <w:t>Date</w:t>
      </w:r>
      <w:r w:rsidR="00AD5803" w:rsidRPr="000945FB">
        <w:rPr>
          <w:rFonts w:ascii="Arial" w:eastAsia="Times New Roman" w:hAnsi="Arial" w:cs="Arial"/>
          <w:b/>
          <w:sz w:val="20"/>
          <w:szCs w:val="20"/>
          <w:lang w:eastAsia="de-DE"/>
        </w:rPr>
        <w:t>:</w:t>
      </w:r>
      <w:r w:rsidR="00AD5803" w:rsidRPr="000945FB">
        <w:rPr>
          <w:rFonts w:ascii="Arial" w:eastAsia="Times New Roman" w:hAnsi="Arial" w:cs="Arial"/>
          <w:b/>
          <w:sz w:val="20"/>
          <w:szCs w:val="20"/>
          <w:lang w:eastAsia="de-DE"/>
        </w:rPr>
        <w:tab/>
      </w:r>
      <w:r w:rsidR="00240778">
        <w:rPr>
          <w:rFonts w:ascii="Arial" w:eastAsia="Times New Roman" w:hAnsi="Arial" w:cs="Arial"/>
          <w:b/>
          <w:sz w:val="20"/>
          <w:szCs w:val="20"/>
          <w:lang w:eastAsia="de-DE"/>
        </w:rPr>
        <w:t>3</w:t>
      </w:r>
      <w:r w:rsidR="00240778">
        <w:rPr>
          <w:rFonts w:ascii="Arial" w:eastAsia="Times New Roman" w:hAnsi="Arial" w:cs="Arial"/>
          <w:b/>
          <w:sz w:val="20"/>
          <w:szCs w:val="20"/>
          <w:vertAlign w:val="superscript"/>
          <w:lang w:eastAsia="de-DE"/>
        </w:rPr>
        <w:t>rd</w:t>
      </w:r>
      <w:r w:rsidR="006E32B4">
        <w:rPr>
          <w:rFonts w:ascii="Arial" w:eastAsia="Times New Roman" w:hAnsi="Arial" w:cs="Arial"/>
          <w:b/>
          <w:sz w:val="20"/>
          <w:szCs w:val="20"/>
          <w:lang w:eastAsia="de-DE"/>
        </w:rPr>
        <w:t xml:space="preserve"> </w:t>
      </w:r>
      <w:r w:rsidR="00240778">
        <w:rPr>
          <w:rFonts w:ascii="Arial" w:eastAsia="Times New Roman" w:hAnsi="Arial" w:cs="Arial"/>
          <w:b/>
          <w:sz w:val="20"/>
          <w:szCs w:val="20"/>
          <w:lang w:eastAsia="de-DE"/>
        </w:rPr>
        <w:t>February</w:t>
      </w:r>
      <w:r w:rsidR="00AD5803" w:rsidRPr="000945FB">
        <w:rPr>
          <w:rFonts w:ascii="Arial" w:eastAsia="Times New Roman" w:hAnsi="Arial" w:cs="Arial"/>
          <w:b/>
          <w:sz w:val="20"/>
          <w:szCs w:val="20"/>
          <w:lang w:eastAsia="de-DE"/>
        </w:rPr>
        <w:t xml:space="preserve"> 202</w:t>
      </w:r>
      <w:r w:rsidR="00430186">
        <w:rPr>
          <w:rFonts w:ascii="Arial" w:eastAsia="Times New Roman" w:hAnsi="Arial" w:cs="Arial"/>
          <w:b/>
          <w:sz w:val="20"/>
          <w:szCs w:val="20"/>
          <w:lang w:eastAsia="de-DE"/>
        </w:rPr>
        <w:t>5</w:t>
      </w:r>
    </w:p>
    <w:p w14:paraId="6A56E600" w14:textId="023B06D8" w:rsidR="00AD5803" w:rsidRPr="00726C9E"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Scope</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5E3F07">
        <w:rPr>
          <w:rFonts w:ascii="Arial" w:eastAsia="Times New Roman" w:hAnsi="Arial" w:cs="Arial"/>
          <w:b/>
          <w:sz w:val="20"/>
          <w:szCs w:val="20"/>
          <w:lang w:eastAsia="de-DE"/>
        </w:rPr>
        <w:t>3,05</w:t>
      </w:r>
      <w:r w:rsidR="00240778">
        <w:rPr>
          <w:rFonts w:ascii="Arial" w:eastAsia="Times New Roman" w:hAnsi="Arial" w:cs="Arial"/>
          <w:b/>
          <w:sz w:val="20"/>
          <w:szCs w:val="20"/>
          <w:lang w:eastAsia="de-DE"/>
        </w:rPr>
        <w:t>1</w:t>
      </w:r>
      <w:r w:rsidR="00AD5803" w:rsidRPr="00726C9E">
        <w:rPr>
          <w:rFonts w:ascii="Arial" w:eastAsia="Times New Roman" w:hAnsi="Arial" w:cs="Arial"/>
          <w:b/>
          <w:sz w:val="20"/>
          <w:szCs w:val="20"/>
          <w:lang w:eastAsia="de-DE"/>
        </w:rPr>
        <w:t xml:space="preserve"> </w:t>
      </w:r>
      <w:r w:rsidR="008F64FB" w:rsidRPr="00B27B27">
        <w:rPr>
          <w:rFonts w:ascii="Arial" w:eastAsia="Times New Roman" w:hAnsi="Arial" w:cs="Arial"/>
          <w:b/>
          <w:sz w:val="20"/>
          <w:szCs w:val="20"/>
          <w:lang w:eastAsia="de-DE"/>
        </w:rPr>
        <w:t>Characters without spaces</w:t>
      </w:r>
    </w:p>
    <w:p w14:paraId="1ACDE9F9" w14:textId="28F26256" w:rsidR="00AD5803" w:rsidRDefault="008F64FB" w:rsidP="007C2238">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lastRenderedPageBreak/>
        <w:t>Images</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13778D" w:rsidRPr="0013778D">
        <w:rPr>
          <w:rFonts w:ascii="Arial" w:eastAsia="Times New Roman" w:hAnsi="Arial" w:cs="Arial"/>
          <w:b/>
          <w:sz w:val="20"/>
          <w:szCs w:val="20"/>
          <w:lang w:eastAsia="de-DE"/>
        </w:rPr>
        <w:t xml:space="preserve">1 © </w:t>
      </w:r>
      <w:r w:rsidR="00430186">
        <w:rPr>
          <w:rFonts w:ascii="Arial" w:eastAsia="Times New Roman" w:hAnsi="Arial" w:cs="Arial"/>
          <w:b/>
          <w:sz w:val="20"/>
          <w:szCs w:val="20"/>
          <w:lang w:eastAsia="de-DE"/>
        </w:rPr>
        <w:t>IATA</w:t>
      </w:r>
      <w:r w:rsidR="0013778D" w:rsidRPr="0013778D">
        <w:rPr>
          <w:rFonts w:ascii="Arial" w:eastAsia="Times New Roman" w:hAnsi="Arial" w:cs="Arial"/>
          <w:b/>
          <w:sz w:val="20"/>
          <w:szCs w:val="20"/>
          <w:lang w:eastAsia="de-DE"/>
        </w:rPr>
        <w:t xml:space="preserve">, </w:t>
      </w:r>
      <w:r w:rsidR="00430186">
        <w:rPr>
          <w:rFonts w:ascii="Arial" w:eastAsia="Times New Roman" w:hAnsi="Arial" w:cs="Arial"/>
          <w:b/>
          <w:sz w:val="20"/>
          <w:szCs w:val="20"/>
          <w:lang w:eastAsia="de-DE"/>
        </w:rPr>
        <w:t>2</w:t>
      </w:r>
      <w:r w:rsidR="0013778D" w:rsidRPr="0013778D">
        <w:rPr>
          <w:rFonts w:ascii="Arial" w:eastAsia="Times New Roman" w:hAnsi="Arial" w:cs="Arial"/>
          <w:b/>
          <w:sz w:val="20"/>
          <w:szCs w:val="20"/>
          <w:lang w:eastAsia="de-DE"/>
        </w:rPr>
        <w:t xml:space="preserve"> © Open Logistics Foundation</w:t>
      </w:r>
    </w:p>
    <w:p w14:paraId="612C3483" w14:textId="77777777" w:rsidR="00551D47" w:rsidRPr="00726C9E" w:rsidRDefault="00551D47" w:rsidP="007C2238">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7994479E" w14:textId="7C6858A8" w:rsidR="007C2238" w:rsidRDefault="007C2238"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noProof/>
        </w:rPr>
        <w:drawing>
          <wp:inline distT="0" distB="0" distL="0" distR="0" wp14:anchorId="785ECBE5" wp14:editId="397FBD7A">
            <wp:extent cx="1500187" cy="2249786"/>
            <wp:effectExtent l="0" t="0" r="5080" b="0"/>
            <wp:docPr id="642399233" name="Grafik 2"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99233" name="Grafik 2" descr="Ein Bild, das Kleidung, Person, Menschliches Gesicht, Lächel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9244" cy="2263369"/>
                    </a:xfrm>
                    <a:prstGeom prst="rect">
                      <a:avLst/>
                    </a:prstGeom>
                    <a:noFill/>
                    <a:ln>
                      <a:noFill/>
                    </a:ln>
                  </pic:spPr>
                </pic:pic>
              </a:graphicData>
            </a:graphic>
          </wp:inline>
        </w:drawing>
      </w:r>
    </w:p>
    <w:p w14:paraId="6895B97D" w14:textId="3131CB75" w:rsidR="00AD5803"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w:t>
      </w:r>
      <w:r w:rsidR="00AD5803" w:rsidRPr="00726C9E">
        <w:rPr>
          <w:rFonts w:ascii="Arial" w:eastAsia="Times New Roman" w:hAnsi="Arial" w:cs="Arial"/>
          <w:b/>
          <w:sz w:val="20"/>
          <w:szCs w:val="20"/>
          <w:lang w:eastAsia="de-DE"/>
        </w:rPr>
        <w:t xml:space="preserve"> 1: </w:t>
      </w:r>
      <w:r w:rsidR="007C2238">
        <w:rPr>
          <w:rFonts w:ascii="Arial" w:eastAsia="Times New Roman" w:hAnsi="Arial" w:cs="Arial"/>
          <w:b/>
          <w:sz w:val="20"/>
          <w:szCs w:val="20"/>
          <w:lang w:eastAsia="de-DE"/>
        </w:rPr>
        <w:t>Henk Mulder, Head of Digital Cargo at IATA</w:t>
      </w:r>
      <w:r w:rsidR="0063278A" w:rsidRPr="0063278A">
        <w:rPr>
          <w:rFonts w:ascii="Arial" w:eastAsia="Times New Roman" w:hAnsi="Arial" w:cs="Arial"/>
          <w:b/>
          <w:sz w:val="20"/>
          <w:szCs w:val="20"/>
          <w:lang w:eastAsia="de-DE"/>
        </w:rPr>
        <w:t>.</w:t>
      </w:r>
    </w:p>
    <w:p w14:paraId="7C947C0E" w14:textId="77777777" w:rsidR="007C2238" w:rsidRDefault="007C2238"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54EA0286" w14:textId="6AF1DDD9" w:rsidR="007C2238" w:rsidRDefault="00305CFD"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noProof/>
        </w:rPr>
        <w:drawing>
          <wp:inline distT="0" distB="0" distL="0" distR="0" wp14:anchorId="0CBE60DF" wp14:editId="06A1726A">
            <wp:extent cx="2462212" cy="1641203"/>
            <wp:effectExtent l="0" t="0" r="0" b="0"/>
            <wp:docPr id="399294242" name="Grafik 2" descr="Ein Bild, das Kleidung, Person, Menschliches Gesicht,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94242" name="Grafik 2" descr="Ein Bild, das Kleidung, Person, Menschliches Gesicht, Shir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985" cy="1652383"/>
                    </a:xfrm>
                    <a:prstGeom prst="rect">
                      <a:avLst/>
                    </a:prstGeom>
                    <a:noFill/>
                    <a:ln>
                      <a:noFill/>
                    </a:ln>
                  </pic:spPr>
                </pic:pic>
              </a:graphicData>
            </a:graphic>
          </wp:inline>
        </w:drawing>
      </w:r>
    </w:p>
    <w:p w14:paraId="6BE6083E" w14:textId="5019F978" w:rsidR="005D76DA" w:rsidRPr="00726C9E" w:rsidRDefault="005D76DA"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Image </w:t>
      </w:r>
      <w:r w:rsidR="00430186">
        <w:rPr>
          <w:rFonts w:ascii="Arial" w:eastAsia="Times New Roman" w:hAnsi="Arial" w:cs="Arial"/>
          <w:b/>
          <w:sz w:val="20"/>
          <w:szCs w:val="20"/>
          <w:lang w:eastAsia="de-DE"/>
        </w:rPr>
        <w:t>2</w:t>
      </w:r>
      <w:r>
        <w:rPr>
          <w:rFonts w:ascii="Arial" w:eastAsia="Times New Roman" w:hAnsi="Arial" w:cs="Arial"/>
          <w:b/>
          <w:sz w:val="20"/>
          <w:szCs w:val="20"/>
          <w:lang w:eastAsia="de-DE"/>
        </w:rPr>
        <w:t>:</w:t>
      </w:r>
      <w:r w:rsidR="007C2238">
        <w:rPr>
          <w:rFonts w:ascii="Arial" w:eastAsia="Times New Roman" w:hAnsi="Arial" w:cs="Arial"/>
          <w:b/>
          <w:sz w:val="20"/>
          <w:szCs w:val="20"/>
          <w:lang w:eastAsia="de-DE"/>
        </w:rPr>
        <w:t xml:space="preserve"> </w:t>
      </w:r>
      <w:r w:rsidR="005269E2" w:rsidRPr="005269E2">
        <w:rPr>
          <w:rFonts w:ascii="Arial" w:eastAsia="Times New Roman" w:hAnsi="Arial" w:cs="Arial"/>
          <w:b/>
          <w:sz w:val="20"/>
          <w:szCs w:val="20"/>
          <w:lang w:eastAsia="de-DE"/>
        </w:rPr>
        <w:t>Andreas Nettsträter, CEO of the Open Logistics Foundation.</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18D6FF35" w14:textId="56BC81F0" w:rsidR="00DF70CD" w:rsidRPr="00B27B27" w:rsidRDefault="009034FB" w:rsidP="00B010F6">
      <w:pPr>
        <w:rPr>
          <w:rFonts w:ascii="Arial" w:hAnsi="Arial" w:cs="Arial"/>
          <w:sz w:val="20"/>
          <w:szCs w:val="20"/>
        </w:rPr>
      </w:pPr>
      <w:r w:rsidRPr="009034FB">
        <w:rPr>
          <w:rFonts w:ascii="Arial" w:eastAsia="Times New Roman" w:hAnsi="Arial" w:cs="Arial"/>
          <w:bCs/>
          <w:sz w:val="16"/>
          <w:szCs w:val="16"/>
          <w:lang w:eastAsia="de-DE" w:bidi="he-IL"/>
        </w:rPr>
        <w:t>The Open Logistics Foundation and its supporting association</w:t>
      </w:r>
      <w:r w:rsidR="00B94BE7">
        <w:rPr>
          <w:rFonts w:ascii="Arial" w:eastAsia="Times New Roman" w:hAnsi="Arial" w:cs="Arial"/>
          <w:bCs/>
          <w:sz w:val="16"/>
          <w:szCs w:val="16"/>
          <w:lang w:eastAsia="de-DE" w:bidi="he-IL"/>
        </w:rPr>
        <w:t>,</w:t>
      </w:r>
      <w:r w:rsidRPr="009034FB">
        <w:rPr>
          <w:rFonts w:ascii="Arial" w:eastAsia="Times New Roman" w:hAnsi="Arial" w:cs="Arial"/>
          <w:bCs/>
          <w:sz w:val="16"/>
          <w:szCs w:val="16"/>
          <w:lang w:eastAsia="de-DE" w:bidi="he-IL"/>
        </w:rPr>
        <w:t xml:space="preserve"> Open Logistics e.V.</w:t>
      </w:r>
      <w:r w:rsidR="00B94BE7">
        <w:rPr>
          <w:rFonts w:ascii="Arial" w:eastAsia="Times New Roman" w:hAnsi="Arial" w:cs="Arial"/>
          <w:bCs/>
          <w:sz w:val="16"/>
          <w:szCs w:val="16"/>
          <w:lang w:eastAsia="de-DE" w:bidi="he-IL"/>
        </w:rPr>
        <w:t>,</w:t>
      </w:r>
      <w:r w:rsidRPr="009034FB">
        <w:rPr>
          <w:rFonts w:ascii="Arial" w:eastAsia="Times New Roman" w:hAnsi="Arial" w:cs="Arial"/>
          <w:bCs/>
          <w:sz w:val="16"/>
          <w:szCs w:val="16"/>
          <w:lang w:eastAsia="de-DE" w:bidi="he-IL"/>
        </w:rPr>
        <w:t xml:space="preserve"> were founded in 2021 and are independent and neutral organisations. The non-profit </w:t>
      </w:r>
      <w:r w:rsidR="00E657FA">
        <w:rPr>
          <w:rFonts w:ascii="Arial" w:eastAsia="Times New Roman" w:hAnsi="Arial" w:cs="Arial"/>
          <w:bCs/>
          <w:sz w:val="16"/>
          <w:szCs w:val="16"/>
          <w:lang w:eastAsia="de-DE" w:bidi="he-IL"/>
        </w:rPr>
        <w:t xml:space="preserve">and commonbenefit </w:t>
      </w:r>
      <w:r w:rsidRPr="009034FB">
        <w:rPr>
          <w:rFonts w:ascii="Arial" w:eastAsia="Times New Roman" w:hAnsi="Arial" w:cs="Arial"/>
          <w:bCs/>
          <w:sz w:val="16"/>
          <w:szCs w:val="16"/>
          <w:lang w:eastAsia="de-DE" w:bidi="he-IL"/>
        </w:rPr>
        <w:t xml:space="preserve">foundation based in Dortmund is completely financed by industry partners and is dedicated to the voluntary development of innovative open source solutions at </w:t>
      </w:r>
      <w:r w:rsidR="00E657FA">
        <w:rPr>
          <w:rFonts w:ascii="Arial" w:eastAsia="Times New Roman" w:hAnsi="Arial" w:cs="Arial"/>
          <w:bCs/>
          <w:sz w:val="16"/>
          <w:szCs w:val="16"/>
          <w:lang w:eastAsia="de-DE" w:bidi="he-IL"/>
        </w:rPr>
        <w:t xml:space="preserve">a </w:t>
      </w:r>
      <w:r w:rsidRPr="009034FB">
        <w:rPr>
          <w:rFonts w:ascii="Arial" w:eastAsia="Times New Roman" w:hAnsi="Arial" w:cs="Arial"/>
          <w:bCs/>
          <w:sz w:val="16"/>
          <w:szCs w:val="16"/>
          <w:lang w:eastAsia="de-DE" w:bidi="he-IL"/>
        </w:rPr>
        <w:t>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1ADACECC" w14:textId="6D2E8B7A" w:rsidR="00894179" w:rsidRPr="00726C9E" w:rsidRDefault="00894179" w:rsidP="00894179">
      <w:pPr>
        <w:tabs>
          <w:tab w:val="left" w:pos="1276"/>
          <w:tab w:val="left" w:pos="7655"/>
        </w:tabs>
        <w:spacing w:after="0" w:line="360" w:lineRule="auto"/>
        <w:jc w:val="both"/>
        <w:rPr>
          <w:rFonts w:ascii="Arial" w:eastAsia="Times New Roman" w:hAnsi="Arial" w:cs="Arial"/>
          <w:sz w:val="20"/>
          <w:szCs w:val="20"/>
          <w:lang w:eastAsia="de-DE"/>
        </w:rPr>
      </w:pPr>
      <w:r w:rsidRPr="00726C9E">
        <w:rPr>
          <w:rFonts w:ascii="Arial" w:eastAsia="Times New Roman" w:hAnsi="Arial" w:cs="Arial"/>
          <w:b/>
          <w:sz w:val="20"/>
          <w:szCs w:val="20"/>
          <w:lang w:eastAsia="de-DE"/>
        </w:rPr>
        <w:t>Press</w:t>
      </w:r>
      <w:r w:rsidRPr="00B27B27">
        <w:rPr>
          <w:rFonts w:ascii="Arial" w:eastAsia="Times New Roman" w:hAnsi="Arial" w:cs="Arial"/>
          <w:b/>
          <w:sz w:val="20"/>
          <w:szCs w:val="20"/>
          <w:lang w:eastAsia="de-DE"/>
        </w:rPr>
        <w:t xml:space="preserve"> contact</w:t>
      </w:r>
      <w:r w:rsidRPr="00726C9E">
        <w:rPr>
          <w:rFonts w:ascii="Arial" w:eastAsia="Times New Roman" w:hAnsi="Arial" w:cs="Arial"/>
          <w:b/>
          <w:sz w:val="20"/>
          <w:szCs w:val="20"/>
          <w:lang w:eastAsia="de-DE"/>
        </w:rPr>
        <w:t xml:space="preserve"> Open Logistics Foundation</w:t>
      </w:r>
    </w:p>
    <w:p w14:paraId="573C36EF" w14:textId="77777777"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726C9E">
        <w:rPr>
          <w:rFonts w:ascii="Arial" w:eastAsia="Times New Roman" w:hAnsi="Arial" w:cs="Arial"/>
          <w:sz w:val="20"/>
          <w:szCs w:val="20"/>
          <w:lang w:eastAsia="de-DE"/>
        </w:rPr>
        <w:t>Carina Tüllmann • Open Logistics Foundation</w:t>
      </w:r>
    </w:p>
    <w:p w14:paraId="3C144BF6"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Emil-Figge-Str. 80 • 44227 Dortmund</w:t>
      </w:r>
    </w:p>
    <w:p w14:paraId="71B2EDBD" w14:textId="79A3F3C2"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val="it-IT" w:eastAsia="de-DE"/>
        </w:rPr>
      </w:pPr>
      <w:r w:rsidRPr="00B27B27">
        <w:rPr>
          <w:rFonts w:ascii="Arial" w:eastAsia="Times New Roman" w:hAnsi="Arial" w:cs="Arial"/>
          <w:sz w:val="20"/>
          <w:szCs w:val="20"/>
          <w:lang w:val="it-IT" w:eastAsia="de-DE"/>
        </w:rPr>
        <w:t>Phone</w:t>
      </w:r>
      <w:r w:rsidRPr="00726C9E">
        <w:rPr>
          <w:rFonts w:ascii="Arial" w:eastAsia="Times New Roman" w:hAnsi="Arial" w:cs="Arial"/>
          <w:sz w:val="20"/>
          <w:szCs w:val="20"/>
          <w:lang w:val="it-IT" w:eastAsia="de-DE"/>
        </w:rPr>
        <w:t xml:space="preserve">: +49 (0)173 4120374 • </w:t>
      </w:r>
      <w:r w:rsidRPr="00B27B27">
        <w:rPr>
          <w:rFonts w:ascii="Arial" w:eastAsia="Times New Roman" w:hAnsi="Arial" w:cs="Arial"/>
          <w:sz w:val="20"/>
          <w:szCs w:val="20"/>
          <w:lang w:val="it-IT" w:eastAsia="de-DE"/>
        </w:rPr>
        <w:t>M</w:t>
      </w:r>
      <w:r w:rsidRPr="00726C9E">
        <w:rPr>
          <w:rFonts w:ascii="Arial" w:eastAsia="Times New Roman" w:hAnsi="Arial" w:cs="Arial"/>
          <w:sz w:val="20"/>
          <w:szCs w:val="20"/>
          <w:lang w:val="it-IT" w:eastAsia="de-DE"/>
        </w:rPr>
        <w:t>ail: carina.tuellmann@openlogisticsfoundation.org</w:t>
      </w:r>
    </w:p>
    <w:p w14:paraId="78574F89"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Internet: www.openlogisticsfoundation.org </w:t>
      </w:r>
    </w:p>
    <w:p w14:paraId="48933FEB"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
    <w:p w14:paraId="5407EBAB" w14:textId="25E620F5" w:rsidR="00894179" w:rsidRPr="000945FB"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ascii="Arial" w:eastAsia="Times New Roman" w:hAnsi="Arial" w:cs="Arial"/>
          <w:b/>
          <w:sz w:val="20"/>
          <w:szCs w:val="20"/>
          <w:lang w:eastAsia="de-DE"/>
        </w:rPr>
      </w:pPr>
      <w:r w:rsidRPr="000945FB">
        <w:rPr>
          <w:rFonts w:ascii="Arial" w:eastAsia="Times New Roman" w:hAnsi="Arial" w:cs="Arial"/>
          <w:b/>
          <w:sz w:val="20"/>
          <w:szCs w:val="20"/>
          <w:lang w:eastAsia="de-DE"/>
        </w:rPr>
        <w:t>Press contact agency</w:t>
      </w:r>
    </w:p>
    <w:p w14:paraId="4EE8DC08"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Maximilian Schütz </w:t>
      </w:r>
    </w:p>
    <w:p w14:paraId="564E01BC"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additiv</w:t>
      </w:r>
    </w:p>
    <w:p w14:paraId="2C5887E4"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lastRenderedPageBreak/>
        <w:t>a brand of additiv pr GmbH &amp; Co. KG</w:t>
      </w:r>
    </w:p>
    <w:p w14:paraId="5B621057"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B2B communications for logistics, robotics, industry and IT </w:t>
      </w:r>
    </w:p>
    <w:p w14:paraId="5C19C3A1" w14:textId="77777777"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Herzog-Adolf-Straße 3 • 56410 Montabaur</w:t>
      </w:r>
    </w:p>
    <w:p w14:paraId="6372D226" w14:textId="4B90D413"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Tel: +49 (0) 26 02- 950 99-13 • Mail: mas@additiv.de </w:t>
      </w:r>
    </w:p>
    <w:p w14:paraId="669F6B76" w14:textId="46F4F3C4" w:rsidR="00894179" w:rsidRPr="00B27B27" w:rsidRDefault="00B27B27" w:rsidP="00B27B27">
      <w:pPr>
        <w:rPr>
          <w:rFonts w:ascii="Arial" w:hAnsi="Arial" w:cs="Arial"/>
          <w:sz w:val="20"/>
          <w:szCs w:val="20"/>
        </w:rPr>
      </w:pPr>
      <w:r w:rsidRPr="000945FB">
        <w:rPr>
          <w:rFonts w:ascii="Arial" w:eastAsia="Times New Roman" w:hAnsi="Arial" w:cs="Arial"/>
          <w:sz w:val="20"/>
          <w:szCs w:val="20"/>
          <w:lang w:eastAsia="de-DE"/>
        </w:rPr>
        <w:t>Internet: additiv.de</w:t>
      </w:r>
    </w:p>
    <w:p w14:paraId="1CC3A0F0" w14:textId="77777777" w:rsidR="00894179" w:rsidRPr="00B27B27" w:rsidRDefault="00894179" w:rsidP="00B010F6">
      <w:pPr>
        <w:rPr>
          <w:rFonts w:ascii="Arial" w:hAnsi="Arial" w:cs="Arial"/>
          <w:sz w:val="20"/>
          <w:szCs w:val="20"/>
        </w:rPr>
      </w:pPr>
    </w:p>
    <w:p w14:paraId="10A84C4F"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23842547"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www.openlogisticsfoundation.org. </w:t>
      </w:r>
    </w:p>
    <w:p w14:paraId="3380CBCF" w14:textId="30A2DEA2" w:rsidR="00B010F6" w:rsidRPr="00DF70CD" w:rsidRDefault="000C304C" w:rsidP="00B010F6">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9343" w14:textId="77777777" w:rsidR="007908AC" w:rsidRDefault="007908AC" w:rsidP="00B010F6">
      <w:pPr>
        <w:spacing w:after="0" w:line="240" w:lineRule="auto"/>
      </w:pPr>
      <w:r>
        <w:separator/>
      </w:r>
    </w:p>
  </w:endnote>
  <w:endnote w:type="continuationSeparator" w:id="0">
    <w:p w14:paraId="43A9E824" w14:textId="77777777" w:rsidR="007908AC" w:rsidRDefault="007908AC" w:rsidP="00B010F6">
      <w:pPr>
        <w:spacing w:after="0" w:line="240" w:lineRule="auto"/>
      </w:pPr>
      <w:r>
        <w:continuationSeparator/>
      </w:r>
    </w:p>
  </w:endnote>
  <w:endnote w:type="continuationNotice" w:id="1">
    <w:p w14:paraId="4CAB6E73" w14:textId="77777777" w:rsidR="007908AC" w:rsidRDefault="00790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714B" w14:textId="77777777" w:rsidR="007908AC" w:rsidRDefault="007908AC" w:rsidP="00B010F6">
      <w:pPr>
        <w:spacing w:after="0" w:line="240" w:lineRule="auto"/>
      </w:pPr>
      <w:r>
        <w:separator/>
      </w:r>
    </w:p>
  </w:footnote>
  <w:footnote w:type="continuationSeparator" w:id="0">
    <w:p w14:paraId="5E3C288F" w14:textId="77777777" w:rsidR="007908AC" w:rsidRDefault="007908AC" w:rsidP="00B010F6">
      <w:pPr>
        <w:spacing w:after="0" w:line="240" w:lineRule="auto"/>
      </w:pPr>
      <w:r>
        <w:continuationSeparator/>
      </w:r>
    </w:p>
  </w:footnote>
  <w:footnote w:type="continuationNotice" w:id="1">
    <w:p w14:paraId="4C67E47E" w14:textId="77777777" w:rsidR="007908AC" w:rsidRDefault="00790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285C"/>
    <w:rsid w:val="000112FE"/>
    <w:rsid w:val="00032FBB"/>
    <w:rsid w:val="00040934"/>
    <w:rsid w:val="00041E92"/>
    <w:rsid w:val="00082086"/>
    <w:rsid w:val="00084504"/>
    <w:rsid w:val="0009348B"/>
    <w:rsid w:val="000945FB"/>
    <w:rsid w:val="000A2627"/>
    <w:rsid w:val="000B4FC6"/>
    <w:rsid w:val="000C304C"/>
    <w:rsid w:val="000C6507"/>
    <w:rsid w:val="000E3C3C"/>
    <w:rsid w:val="0013778D"/>
    <w:rsid w:val="00144265"/>
    <w:rsid w:val="00177A69"/>
    <w:rsid w:val="001B0622"/>
    <w:rsid w:val="001B0AC9"/>
    <w:rsid w:val="001C7E4A"/>
    <w:rsid w:val="001D01A0"/>
    <w:rsid w:val="001E3059"/>
    <w:rsid w:val="002215AA"/>
    <w:rsid w:val="00221F04"/>
    <w:rsid w:val="00235816"/>
    <w:rsid w:val="00240778"/>
    <w:rsid w:val="00245167"/>
    <w:rsid w:val="00282EA5"/>
    <w:rsid w:val="0029055D"/>
    <w:rsid w:val="002D6F55"/>
    <w:rsid w:val="002E24BB"/>
    <w:rsid w:val="002F6342"/>
    <w:rsid w:val="0030574D"/>
    <w:rsid w:val="00305CFD"/>
    <w:rsid w:val="00322EC0"/>
    <w:rsid w:val="003758D4"/>
    <w:rsid w:val="00377433"/>
    <w:rsid w:val="003861D2"/>
    <w:rsid w:val="003A23F4"/>
    <w:rsid w:val="003A5448"/>
    <w:rsid w:val="003B4690"/>
    <w:rsid w:val="003C1146"/>
    <w:rsid w:val="004102A2"/>
    <w:rsid w:val="00416303"/>
    <w:rsid w:val="004220B5"/>
    <w:rsid w:val="0042334D"/>
    <w:rsid w:val="00430186"/>
    <w:rsid w:val="00431666"/>
    <w:rsid w:val="00433309"/>
    <w:rsid w:val="004430B7"/>
    <w:rsid w:val="004636A6"/>
    <w:rsid w:val="004D46A4"/>
    <w:rsid w:val="004F7F70"/>
    <w:rsid w:val="005010CA"/>
    <w:rsid w:val="00507506"/>
    <w:rsid w:val="00514203"/>
    <w:rsid w:val="00521585"/>
    <w:rsid w:val="005269E2"/>
    <w:rsid w:val="0053394E"/>
    <w:rsid w:val="005411E0"/>
    <w:rsid w:val="00551D47"/>
    <w:rsid w:val="00557B50"/>
    <w:rsid w:val="00585CE4"/>
    <w:rsid w:val="00586A50"/>
    <w:rsid w:val="005878FD"/>
    <w:rsid w:val="005A1580"/>
    <w:rsid w:val="005A3D20"/>
    <w:rsid w:val="005D76DA"/>
    <w:rsid w:val="005E12ED"/>
    <w:rsid w:val="005E3F07"/>
    <w:rsid w:val="005F161E"/>
    <w:rsid w:val="006068D5"/>
    <w:rsid w:val="006155E5"/>
    <w:rsid w:val="0063278A"/>
    <w:rsid w:val="00636C9D"/>
    <w:rsid w:val="006C0BB1"/>
    <w:rsid w:val="006C7A9B"/>
    <w:rsid w:val="006E32B4"/>
    <w:rsid w:val="006E32E5"/>
    <w:rsid w:val="00703B8D"/>
    <w:rsid w:val="00715107"/>
    <w:rsid w:val="007633B9"/>
    <w:rsid w:val="007908AC"/>
    <w:rsid w:val="007B155E"/>
    <w:rsid w:val="007C2238"/>
    <w:rsid w:val="007E011A"/>
    <w:rsid w:val="007F24D7"/>
    <w:rsid w:val="007F52A4"/>
    <w:rsid w:val="008120F8"/>
    <w:rsid w:val="00815A13"/>
    <w:rsid w:val="00827220"/>
    <w:rsid w:val="0086154F"/>
    <w:rsid w:val="008669CE"/>
    <w:rsid w:val="00872338"/>
    <w:rsid w:val="008757F7"/>
    <w:rsid w:val="00885813"/>
    <w:rsid w:val="008929FF"/>
    <w:rsid w:val="00894179"/>
    <w:rsid w:val="008B4F45"/>
    <w:rsid w:val="008E2B3B"/>
    <w:rsid w:val="008F64FB"/>
    <w:rsid w:val="009034FB"/>
    <w:rsid w:val="00984FA2"/>
    <w:rsid w:val="009B1CBE"/>
    <w:rsid w:val="009D53BF"/>
    <w:rsid w:val="00A03C94"/>
    <w:rsid w:val="00A072B8"/>
    <w:rsid w:val="00A13D51"/>
    <w:rsid w:val="00A22ED6"/>
    <w:rsid w:val="00A313AC"/>
    <w:rsid w:val="00A36B87"/>
    <w:rsid w:val="00A421E5"/>
    <w:rsid w:val="00A423E1"/>
    <w:rsid w:val="00A42BE3"/>
    <w:rsid w:val="00A61203"/>
    <w:rsid w:val="00A64299"/>
    <w:rsid w:val="00A7719A"/>
    <w:rsid w:val="00A91179"/>
    <w:rsid w:val="00AC114B"/>
    <w:rsid w:val="00AD5803"/>
    <w:rsid w:val="00AE1AD7"/>
    <w:rsid w:val="00AE596B"/>
    <w:rsid w:val="00AF31A8"/>
    <w:rsid w:val="00B010F6"/>
    <w:rsid w:val="00B27B27"/>
    <w:rsid w:val="00B32E11"/>
    <w:rsid w:val="00B542DE"/>
    <w:rsid w:val="00B56D4F"/>
    <w:rsid w:val="00B94BE7"/>
    <w:rsid w:val="00B9622A"/>
    <w:rsid w:val="00BC26B4"/>
    <w:rsid w:val="00BD420F"/>
    <w:rsid w:val="00BE30F9"/>
    <w:rsid w:val="00BE315A"/>
    <w:rsid w:val="00C22265"/>
    <w:rsid w:val="00C45A74"/>
    <w:rsid w:val="00C81612"/>
    <w:rsid w:val="00CA26B8"/>
    <w:rsid w:val="00CB224A"/>
    <w:rsid w:val="00CF2299"/>
    <w:rsid w:val="00CF4812"/>
    <w:rsid w:val="00D13073"/>
    <w:rsid w:val="00D3183E"/>
    <w:rsid w:val="00D42464"/>
    <w:rsid w:val="00D54CD0"/>
    <w:rsid w:val="00DA32C7"/>
    <w:rsid w:val="00DB6937"/>
    <w:rsid w:val="00DC2C64"/>
    <w:rsid w:val="00DC35C9"/>
    <w:rsid w:val="00DD50CD"/>
    <w:rsid w:val="00DF383D"/>
    <w:rsid w:val="00DF70CD"/>
    <w:rsid w:val="00E107AF"/>
    <w:rsid w:val="00E20806"/>
    <w:rsid w:val="00E21DAB"/>
    <w:rsid w:val="00E31872"/>
    <w:rsid w:val="00E54F89"/>
    <w:rsid w:val="00E657FA"/>
    <w:rsid w:val="00E75AFA"/>
    <w:rsid w:val="00E76D56"/>
    <w:rsid w:val="00E90993"/>
    <w:rsid w:val="00E93D31"/>
    <w:rsid w:val="00EA2479"/>
    <w:rsid w:val="00EC0FB5"/>
    <w:rsid w:val="00EC35CC"/>
    <w:rsid w:val="00ED6FB7"/>
    <w:rsid w:val="00EE5D49"/>
    <w:rsid w:val="00EF6C01"/>
    <w:rsid w:val="00F14B48"/>
    <w:rsid w:val="00F3078F"/>
    <w:rsid w:val="00F34E46"/>
    <w:rsid w:val="00F70A32"/>
    <w:rsid w:val="00F835FE"/>
    <w:rsid w:val="00FC1333"/>
    <w:rsid w:val="00FD6DEA"/>
    <w:rsid w:val="00FE206D"/>
    <w:rsid w:val="00FE5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A7719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8d235a36-ea6b-4dbc-b2e6-d7580bfd1731"/>
    <ds:schemaRef ds:uri="224c9d64-32b0-4736-84ff-27ea8b97ae0a"/>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4.xml><?xml version="1.0" encoding="utf-8"?>
<ds:datastoreItem xmlns:ds="http://schemas.openxmlformats.org/officeDocument/2006/customXml" ds:itemID="{145E0AB1-1B53-4FFF-9195-9106459FA133}"/>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4528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13</cp:revision>
  <cp:lastPrinted>2023-02-09T09:54:00Z</cp:lastPrinted>
  <dcterms:created xsi:type="dcterms:W3CDTF">2025-01-28T11:14:00Z</dcterms:created>
  <dcterms:modified xsi:type="dcterms:W3CDTF">2025-02-04T09:04:00Z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y fmtid="{D5CDD505-2E9C-101B-9397-08002B2CF9AE}" pid="4" name="GrammarlyDocumentId">
    <vt:lpwstr>bd5c9010d0ff90b7610539275e67655617b5eb9c4246a1578df9ccc3ee7f352f</vt:lpwstr>
  </property>
</Properties>
</file>