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66C5" w14:textId="03570153" w:rsidR="00C22014" w:rsidRPr="00752F2F" w:rsidRDefault="62AE5FAB" w:rsidP="7FB9CA57">
      <w:pPr>
        <w:spacing w:after="0" w:line="240" w:lineRule="auto"/>
        <w:rPr>
          <w:rFonts w:ascii="Clear Sans" w:eastAsia="Times New Roman" w:hAnsi="Clear Sans" w:cs="Clear Sans"/>
          <w:sz w:val="24"/>
          <w:szCs w:val="24"/>
          <w:lang w:eastAsia="de-DE" w:bidi="he-IL"/>
        </w:rPr>
      </w:pPr>
      <w:r w:rsidRPr="7FB9CA57">
        <w:rPr>
          <w:rFonts w:ascii="Clear Sans" w:eastAsia="Times New Roman" w:hAnsi="Clear Sans" w:cs="Clear Sans"/>
          <w:lang w:eastAsia="de-DE" w:bidi="he-IL"/>
        </w:rPr>
        <w:t xml:space="preserve">Niederländische Entwickler </w:t>
      </w:r>
      <w:r w:rsidR="0388CFA0" w:rsidRPr="7FB9CA57">
        <w:rPr>
          <w:rFonts w:ascii="Clear Sans" w:eastAsia="Times New Roman" w:hAnsi="Clear Sans" w:cs="Clear Sans"/>
          <w:lang w:eastAsia="de-DE" w:bidi="he-IL"/>
        </w:rPr>
        <w:t>arbeiten in</w:t>
      </w:r>
      <w:r w:rsidRPr="00DA29B2">
        <w:rPr>
          <w:rFonts w:ascii="Clear Sans" w:eastAsia="Times New Roman" w:hAnsi="Clear Sans" w:cs="Clear Sans"/>
          <w:lang w:eastAsia="de-DE" w:bidi="he-IL"/>
        </w:rPr>
        <w:t xml:space="preserve"> Open Logistics Foundation</w:t>
      </w:r>
      <w:r w:rsidR="77804BB4" w:rsidRPr="7FB9CA57">
        <w:rPr>
          <w:rFonts w:ascii="Clear Sans" w:eastAsia="Times New Roman" w:hAnsi="Clear Sans" w:cs="Clear Sans"/>
          <w:lang w:eastAsia="de-DE" w:bidi="he-IL"/>
        </w:rPr>
        <w:t xml:space="preserve"> zusammen</w:t>
      </w:r>
    </w:p>
    <w:p w14:paraId="41ACB544" w14:textId="77777777" w:rsidR="001662D8" w:rsidRPr="00752F2F" w:rsidRDefault="001662D8" w:rsidP="00B010F6">
      <w:pPr>
        <w:spacing w:after="0" w:line="240" w:lineRule="auto"/>
        <w:rPr>
          <w:rFonts w:ascii="Clear Sans" w:eastAsia="Times New Roman" w:hAnsi="Clear Sans" w:cs="Clear Sans"/>
          <w:sz w:val="24"/>
          <w:szCs w:val="24"/>
          <w:lang w:eastAsia="de-DE" w:bidi="he-IL"/>
        </w:rPr>
      </w:pPr>
    </w:p>
    <w:p w14:paraId="27579A71" w14:textId="72E5F017" w:rsidR="004A4B49" w:rsidRPr="00DA29B2" w:rsidRDefault="08130953" w:rsidP="7FB9CA57">
      <w:pPr>
        <w:spacing w:after="0" w:line="240" w:lineRule="auto"/>
        <w:ind w:right="-1701"/>
        <w:rPr>
          <w:rFonts w:ascii="Clear Sans" w:eastAsia="Times New Roman" w:hAnsi="Clear Sans" w:cs="Clear Sans"/>
          <w:sz w:val="24"/>
          <w:szCs w:val="24"/>
          <w:lang w:val="en-US" w:eastAsia="de-DE" w:bidi="he-IL"/>
        </w:rPr>
      </w:pPr>
      <w:proofErr w:type="spellStart"/>
      <w:r w:rsidRPr="00DA29B2">
        <w:rPr>
          <w:rFonts w:ascii="Clear Sans" w:eastAsia="Times New Roman" w:hAnsi="Clear Sans" w:cs="Clear Sans"/>
          <w:b/>
          <w:bCs/>
          <w:sz w:val="28"/>
          <w:szCs w:val="28"/>
          <w:lang w:val="en-US" w:eastAsia="de-DE" w:bidi="he-IL"/>
        </w:rPr>
        <w:t>Aventeon</w:t>
      </w:r>
      <w:proofErr w:type="spellEnd"/>
      <w:r w:rsidRPr="00DA29B2">
        <w:rPr>
          <w:rFonts w:ascii="Clear Sans" w:eastAsia="Times New Roman" w:hAnsi="Clear Sans" w:cs="Clear Sans"/>
          <w:b/>
          <w:bCs/>
          <w:sz w:val="28"/>
          <w:szCs w:val="28"/>
          <w:lang w:val="en-US" w:eastAsia="de-DE" w:bidi="he-IL"/>
        </w:rPr>
        <w:t xml:space="preserve">, </w:t>
      </w:r>
      <w:proofErr w:type="spellStart"/>
      <w:r w:rsidRPr="00DA29B2">
        <w:rPr>
          <w:rFonts w:ascii="Clear Sans" w:eastAsia="Times New Roman" w:hAnsi="Clear Sans" w:cs="Clear Sans"/>
          <w:b/>
          <w:bCs/>
          <w:sz w:val="28"/>
          <w:szCs w:val="28"/>
          <w:lang w:val="en-US" w:eastAsia="de-DE" w:bidi="he-IL"/>
        </w:rPr>
        <w:t>CargoLedger</w:t>
      </w:r>
      <w:proofErr w:type="spellEnd"/>
      <w:r w:rsidRPr="00DA29B2">
        <w:rPr>
          <w:rFonts w:ascii="Clear Sans" w:eastAsia="Times New Roman" w:hAnsi="Clear Sans" w:cs="Clear Sans"/>
          <w:b/>
          <w:bCs/>
          <w:sz w:val="28"/>
          <w:szCs w:val="28"/>
          <w:lang w:val="en-US" w:eastAsia="de-DE" w:bidi="he-IL"/>
        </w:rPr>
        <w:t xml:space="preserve"> und </w:t>
      </w:r>
      <w:proofErr w:type="spellStart"/>
      <w:r w:rsidRPr="00DA29B2">
        <w:rPr>
          <w:rFonts w:ascii="Clear Sans" w:eastAsia="Times New Roman" w:hAnsi="Clear Sans" w:cs="Clear Sans"/>
          <w:b/>
          <w:bCs/>
          <w:sz w:val="28"/>
          <w:szCs w:val="28"/>
          <w:lang w:val="en-US" w:eastAsia="de-DE" w:bidi="he-IL"/>
        </w:rPr>
        <w:t>TransFollow</w:t>
      </w:r>
      <w:proofErr w:type="spellEnd"/>
      <w:r w:rsidR="000B1C1E" w:rsidRPr="00DA29B2">
        <w:rPr>
          <w:rFonts w:ascii="Clear Sans" w:eastAsia="Times New Roman" w:hAnsi="Clear Sans" w:cs="Clear Sans"/>
          <w:b/>
          <w:bCs/>
          <w:sz w:val="32"/>
          <w:szCs w:val="32"/>
          <w:lang w:val="en-US" w:eastAsia="de-DE" w:bidi="he-IL"/>
        </w:rPr>
        <w:t xml:space="preserve">: </w:t>
      </w:r>
    </w:p>
    <w:p w14:paraId="3A375E8B" w14:textId="5ECA3EDE" w:rsidR="004A4B49" w:rsidRPr="000521E9" w:rsidRDefault="000B1C1E" w:rsidP="7FB9CA57">
      <w:pPr>
        <w:spacing w:after="0" w:line="240" w:lineRule="auto"/>
        <w:ind w:right="-1701"/>
        <w:rPr>
          <w:rFonts w:ascii="Clear Sans" w:eastAsia="Times New Roman" w:hAnsi="Clear Sans" w:cs="Clear Sans"/>
          <w:sz w:val="24"/>
          <w:szCs w:val="24"/>
          <w:lang w:val="en-US" w:eastAsia="de-DE" w:bidi="he-IL"/>
        </w:rPr>
      </w:pPr>
      <w:r w:rsidRPr="7FB9CA57">
        <w:rPr>
          <w:rFonts w:ascii="Clear Sans" w:eastAsia="Times New Roman" w:hAnsi="Clear Sans" w:cs="Clear Sans"/>
          <w:b/>
          <w:bCs/>
          <w:sz w:val="32"/>
          <w:szCs w:val="32"/>
          <w:lang w:val="en-US" w:eastAsia="de-DE" w:bidi="he-IL"/>
        </w:rPr>
        <w:t>eCMR</w:t>
      </w:r>
      <w:r w:rsidR="38C6647A" w:rsidRPr="7FB9CA57">
        <w:rPr>
          <w:rFonts w:ascii="Clear Sans" w:eastAsia="Times New Roman" w:hAnsi="Clear Sans" w:cs="Clear Sans"/>
          <w:b/>
          <w:bCs/>
          <w:sz w:val="32"/>
          <w:szCs w:val="32"/>
          <w:lang w:val="en-US" w:eastAsia="de-DE" w:bidi="he-IL"/>
        </w:rPr>
        <w:t xml:space="preserve">-Teamwork in </w:t>
      </w:r>
      <w:proofErr w:type="spellStart"/>
      <w:r w:rsidR="38C6647A" w:rsidRPr="7FB9CA57">
        <w:rPr>
          <w:rFonts w:ascii="Clear Sans" w:eastAsia="Times New Roman" w:hAnsi="Clear Sans" w:cs="Clear Sans"/>
          <w:b/>
          <w:bCs/>
          <w:sz w:val="28"/>
          <w:szCs w:val="28"/>
          <w:lang w:val="en-US" w:eastAsia="de-DE" w:bidi="he-IL"/>
        </w:rPr>
        <w:t>europäischer</w:t>
      </w:r>
      <w:proofErr w:type="spellEnd"/>
      <w:r w:rsidR="38C6647A" w:rsidRPr="7FB9CA57">
        <w:rPr>
          <w:rFonts w:ascii="Clear Sans" w:eastAsia="Times New Roman" w:hAnsi="Clear Sans" w:cs="Clear Sans"/>
          <w:b/>
          <w:bCs/>
          <w:sz w:val="28"/>
          <w:szCs w:val="28"/>
          <w:lang w:val="en-US" w:eastAsia="de-DE" w:bidi="he-IL"/>
        </w:rPr>
        <w:t xml:space="preserve"> Open-Source-Community</w:t>
      </w:r>
    </w:p>
    <w:p w14:paraId="417D935F" w14:textId="20103E4C" w:rsidR="000A7D20" w:rsidRPr="00B010F6" w:rsidRDefault="00BC1BC7"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Mittwoch</w:t>
      </w:r>
      <w:r w:rsidR="00B010F6" w:rsidRPr="00084A58">
        <w:rPr>
          <w:rFonts w:ascii="Clear Sans" w:eastAsia="Times New Roman" w:hAnsi="Clear Sans" w:cs="Clear Sans"/>
          <w:sz w:val="20"/>
          <w:szCs w:val="20"/>
          <w:lang w:val="da-DK" w:eastAsia="de-DE" w:bidi="he-IL"/>
        </w:rPr>
        <w:t xml:space="preserve">, </w:t>
      </w:r>
      <w:r w:rsidR="00500619">
        <w:rPr>
          <w:rFonts w:ascii="Clear Sans" w:eastAsia="Times New Roman" w:hAnsi="Clear Sans" w:cs="Clear Sans"/>
          <w:sz w:val="20"/>
          <w:szCs w:val="20"/>
          <w:lang w:val="da-DK" w:eastAsia="de-DE" w:bidi="he-IL"/>
        </w:rPr>
        <w:t>2</w:t>
      </w:r>
      <w:r>
        <w:rPr>
          <w:rFonts w:ascii="Clear Sans" w:eastAsia="Times New Roman" w:hAnsi="Clear Sans" w:cs="Clear Sans"/>
          <w:sz w:val="20"/>
          <w:szCs w:val="20"/>
          <w:lang w:val="da-DK" w:eastAsia="de-DE" w:bidi="he-IL"/>
        </w:rPr>
        <w:t>1</w:t>
      </w:r>
      <w:r w:rsidR="00E04695">
        <w:rPr>
          <w:rFonts w:ascii="Clear Sans" w:eastAsia="Times New Roman" w:hAnsi="Clear Sans" w:cs="Clear Sans"/>
          <w:sz w:val="20"/>
          <w:szCs w:val="20"/>
          <w:lang w:val="da-DK" w:eastAsia="de-DE" w:bidi="he-IL"/>
        </w:rPr>
        <w:t xml:space="preserve">. </w:t>
      </w:r>
      <w:r w:rsidR="00500619">
        <w:rPr>
          <w:rFonts w:ascii="Clear Sans" w:eastAsia="Times New Roman" w:hAnsi="Clear Sans" w:cs="Clear Sans"/>
          <w:sz w:val="20"/>
          <w:szCs w:val="20"/>
          <w:lang w:val="da-DK" w:eastAsia="de-DE" w:bidi="he-IL"/>
        </w:rPr>
        <w:t>August</w:t>
      </w:r>
      <w:r w:rsidR="00B010F6" w:rsidRPr="00084A58">
        <w:rPr>
          <w:rFonts w:ascii="Clear Sans" w:eastAsia="Times New Roman" w:hAnsi="Clear Sans" w:cs="Clear Sans"/>
          <w:sz w:val="20"/>
          <w:szCs w:val="20"/>
          <w:lang w:val="da-DK" w:eastAsia="de-DE" w:bidi="he-IL"/>
        </w:rPr>
        <w:t xml:space="preserve"> 202</w:t>
      </w:r>
      <w:r w:rsidR="001872A4" w:rsidRPr="00084A58">
        <w:rPr>
          <w:rFonts w:ascii="Clear Sans" w:eastAsia="Times New Roman" w:hAnsi="Clear Sans" w:cs="Clear Sans"/>
          <w:sz w:val="20"/>
          <w:szCs w:val="20"/>
          <w:lang w:val="da-DK" w:eastAsia="de-DE" w:bidi="he-IL"/>
        </w:rPr>
        <w:t>4</w:t>
      </w:r>
    </w:p>
    <w:p w14:paraId="4FD25561" w14:textId="2CF78548" w:rsidR="00975538" w:rsidRDefault="00547C8E" w:rsidP="009832DB">
      <w:pPr>
        <w:spacing w:after="0"/>
        <w:jc w:val="both"/>
        <w:rPr>
          <w:rFonts w:ascii="Clear Sans" w:eastAsia="Times New Roman" w:hAnsi="Clear Sans" w:cs="Clear Sans"/>
          <w:b/>
          <w:bCs/>
          <w:sz w:val="21"/>
          <w:szCs w:val="21"/>
          <w:lang w:eastAsia="de-DE" w:bidi="he-IL"/>
        </w:rPr>
      </w:pPr>
      <w:r>
        <w:rPr>
          <w:rFonts w:ascii="Clear Sans" w:eastAsia="Times New Roman" w:hAnsi="Clear Sans" w:cs="Clear Sans"/>
          <w:b/>
          <w:bCs/>
          <w:sz w:val="21"/>
          <w:szCs w:val="21"/>
          <w:lang w:eastAsia="de-DE" w:bidi="he-IL"/>
        </w:rPr>
        <w:t>Ein einheitlicher Standard für den elektronischen Frachtbrief (eCMR) ist eine der größten Chancen des</w:t>
      </w:r>
      <w:r w:rsidRPr="000B1C1E">
        <w:rPr>
          <w:rFonts w:ascii="Clear Sans" w:eastAsia="Times New Roman" w:hAnsi="Clear Sans" w:cs="Clear Sans"/>
          <w:b/>
          <w:bCs/>
          <w:sz w:val="21"/>
          <w:szCs w:val="21"/>
          <w:lang w:eastAsia="de-DE" w:bidi="he-IL"/>
        </w:rPr>
        <w:t xml:space="preserve"> </w:t>
      </w:r>
      <w:r w:rsidR="00975538">
        <w:rPr>
          <w:rFonts w:ascii="Clear Sans" w:eastAsia="Times New Roman" w:hAnsi="Clear Sans" w:cs="Clear Sans"/>
          <w:b/>
          <w:bCs/>
          <w:sz w:val="21"/>
          <w:szCs w:val="21"/>
          <w:lang w:eastAsia="de-DE" w:bidi="he-IL"/>
        </w:rPr>
        <w:t>Transport</w:t>
      </w:r>
      <w:r w:rsidR="000B1C1E" w:rsidRPr="000B1C1E">
        <w:rPr>
          <w:rFonts w:ascii="Clear Sans" w:eastAsia="Times New Roman" w:hAnsi="Clear Sans" w:cs="Clear Sans"/>
          <w:b/>
          <w:bCs/>
          <w:sz w:val="21"/>
          <w:szCs w:val="21"/>
          <w:lang w:eastAsia="de-DE" w:bidi="he-IL"/>
        </w:rPr>
        <w:t>wesen</w:t>
      </w:r>
      <w:r>
        <w:rPr>
          <w:rFonts w:ascii="Clear Sans" w:eastAsia="Times New Roman" w:hAnsi="Clear Sans" w:cs="Clear Sans"/>
          <w:b/>
          <w:bCs/>
          <w:sz w:val="21"/>
          <w:szCs w:val="21"/>
          <w:lang w:eastAsia="de-DE" w:bidi="he-IL"/>
        </w:rPr>
        <w:t>s</w:t>
      </w:r>
      <w:r w:rsidR="000B1C1E" w:rsidRPr="000B1C1E">
        <w:rPr>
          <w:rFonts w:ascii="Clear Sans" w:eastAsia="Times New Roman" w:hAnsi="Clear Sans" w:cs="Clear Sans"/>
          <w:b/>
          <w:bCs/>
          <w:sz w:val="21"/>
          <w:szCs w:val="21"/>
          <w:lang w:eastAsia="de-DE" w:bidi="he-IL"/>
        </w:rPr>
        <w:t xml:space="preserve">. </w:t>
      </w:r>
      <w:r w:rsidR="00975538">
        <w:rPr>
          <w:rFonts w:ascii="Clear Sans" w:eastAsia="Times New Roman" w:hAnsi="Clear Sans" w:cs="Clear Sans"/>
          <w:b/>
          <w:bCs/>
          <w:sz w:val="21"/>
          <w:szCs w:val="21"/>
          <w:lang w:eastAsia="de-DE" w:bidi="he-IL"/>
        </w:rPr>
        <w:t xml:space="preserve">Deshalb </w:t>
      </w:r>
      <w:r w:rsidR="00F1049B">
        <w:rPr>
          <w:rFonts w:ascii="Clear Sans" w:eastAsia="Times New Roman" w:hAnsi="Clear Sans" w:cs="Clear Sans"/>
          <w:b/>
          <w:bCs/>
          <w:sz w:val="21"/>
          <w:szCs w:val="21"/>
          <w:lang w:eastAsia="de-DE" w:bidi="he-IL"/>
        </w:rPr>
        <w:t>setzen</w:t>
      </w:r>
      <w:r w:rsidR="00975538">
        <w:rPr>
          <w:rFonts w:ascii="Clear Sans" w:eastAsia="Times New Roman" w:hAnsi="Clear Sans" w:cs="Clear Sans"/>
          <w:b/>
          <w:bCs/>
          <w:sz w:val="21"/>
          <w:szCs w:val="21"/>
          <w:lang w:eastAsia="de-DE" w:bidi="he-IL"/>
        </w:rPr>
        <w:t xml:space="preserve"> die </w:t>
      </w:r>
      <w:r w:rsidR="000B1C1E" w:rsidRPr="000B1C1E">
        <w:rPr>
          <w:rFonts w:ascii="Clear Sans" w:eastAsia="Times New Roman" w:hAnsi="Clear Sans" w:cs="Clear Sans"/>
          <w:b/>
          <w:bCs/>
          <w:sz w:val="21"/>
          <w:szCs w:val="21"/>
          <w:lang w:eastAsia="de-DE" w:bidi="he-IL"/>
        </w:rPr>
        <w:t>niederländische</w:t>
      </w:r>
      <w:r w:rsidR="00412547">
        <w:rPr>
          <w:rFonts w:ascii="Clear Sans" w:eastAsia="Times New Roman" w:hAnsi="Clear Sans" w:cs="Clear Sans"/>
          <w:b/>
          <w:bCs/>
          <w:sz w:val="21"/>
          <w:szCs w:val="21"/>
          <w:lang w:eastAsia="de-DE" w:bidi="he-IL"/>
        </w:rPr>
        <w:t>n</w:t>
      </w:r>
      <w:r w:rsidR="000B1C1E" w:rsidRPr="000B1C1E">
        <w:rPr>
          <w:rFonts w:ascii="Clear Sans" w:eastAsia="Times New Roman" w:hAnsi="Clear Sans" w:cs="Clear Sans"/>
          <w:b/>
          <w:bCs/>
          <w:sz w:val="21"/>
          <w:szCs w:val="21"/>
          <w:lang w:eastAsia="de-DE" w:bidi="he-IL"/>
        </w:rPr>
        <w:t xml:space="preserve"> </w:t>
      </w:r>
      <w:r w:rsidR="00975538">
        <w:rPr>
          <w:rFonts w:ascii="Clear Sans" w:eastAsia="Times New Roman" w:hAnsi="Clear Sans" w:cs="Clear Sans"/>
          <w:b/>
          <w:bCs/>
          <w:sz w:val="21"/>
          <w:szCs w:val="21"/>
          <w:lang w:eastAsia="de-DE" w:bidi="he-IL"/>
        </w:rPr>
        <w:t>eCMR-Experten</w:t>
      </w:r>
      <w:r w:rsidR="000B1C1E" w:rsidRPr="000B1C1E">
        <w:rPr>
          <w:rFonts w:ascii="Clear Sans" w:eastAsia="Times New Roman" w:hAnsi="Clear Sans" w:cs="Clear Sans"/>
          <w:b/>
          <w:bCs/>
          <w:sz w:val="21"/>
          <w:szCs w:val="21"/>
          <w:lang w:eastAsia="de-DE" w:bidi="he-IL"/>
        </w:rPr>
        <w:t xml:space="preserve"> </w:t>
      </w:r>
      <w:proofErr w:type="spellStart"/>
      <w:r w:rsidR="000B1C1E" w:rsidRPr="000B1C1E">
        <w:rPr>
          <w:rFonts w:ascii="Clear Sans" w:eastAsia="Times New Roman" w:hAnsi="Clear Sans" w:cs="Clear Sans"/>
          <w:b/>
          <w:bCs/>
          <w:sz w:val="21"/>
          <w:szCs w:val="21"/>
          <w:lang w:eastAsia="de-DE" w:bidi="he-IL"/>
        </w:rPr>
        <w:t>Aventeon</w:t>
      </w:r>
      <w:proofErr w:type="spellEnd"/>
      <w:r w:rsidR="000B1C1E" w:rsidRPr="000B1C1E">
        <w:rPr>
          <w:rFonts w:ascii="Clear Sans" w:eastAsia="Times New Roman" w:hAnsi="Clear Sans" w:cs="Clear Sans"/>
          <w:b/>
          <w:bCs/>
          <w:sz w:val="21"/>
          <w:szCs w:val="21"/>
          <w:lang w:eastAsia="de-DE" w:bidi="he-IL"/>
        </w:rPr>
        <w:t>,</w:t>
      </w:r>
      <w:r w:rsidR="00975538">
        <w:rPr>
          <w:rFonts w:ascii="Clear Sans" w:eastAsia="Times New Roman" w:hAnsi="Clear Sans" w:cs="Clear Sans"/>
          <w:b/>
          <w:bCs/>
          <w:sz w:val="21"/>
          <w:szCs w:val="21"/>
          <w:lang w:eastAsia="de-DE" w:bidi="he-IL"/>
        </w:rPr>
        <w:t xml:space="preserve"> </w:t>
      </w:r>
      <w:proofErr w:type="spellStart"/>
      <w:r w:rsidR="00975538">
        <w:rPr>
          <w:rFonts w:ascii="Clear Sans" w:eastAsia="Times New Roman" w:hAnsi="Clear Sans" w:cs="Clear Sans"/>
          <w:b/>
          <w:bCs/>
          <w:sz w:val="21"/>
          <w:szCs w:val="21"/>
          <w:lang w:eastAsia="de-DE" w:bidi="he-IL"/>
        </w:rPr>
        <w:t>CargoLedger</w:t>
      </w:r>
      <w:proofErr w:type="spellEnd"/>
      <w:r w:rsidR="00975538">
        <w:rPr>
          <w:rFonts w:ascii="Clear Sans" w:eastAsia="Times New Roman" w:hAnsi="Clear Sans" w:cs="Clear Sans"/>
          <w:b/>
          <w:bCs/>
          <w:sz w:val="21"/>
          <w:szCs w:val="21"/>
          <w:lang w:eastAsia="de-DE" w:bidi="he-IL"/>
        </w:rPr>
        <w:t xml:space="preserve"> und</w:t>
      </w:r>
      <w:r w:rsidR="000B1C1E" w:rsidRPr="000B1C1E">
        <w:rPr>
          <w:rFonts w:ascii="Clear Sans" w:eastAsia="Times New Roman" w:hAnsi="Clear Sans" w:cs="Clear Sans"/>
          <w:b/>
          <w:bCs/>
          <w:sz w:val="21"/>
          <w:szCs w:val="21"/>
          <w:lang w:eastAsia="de-DE" w:bidi="he-IL"/>
        </w:rPr>
        <w:t xml:space="preserve"> </w:t>
      </w:r>
      <w:proofErr w:type="spellStart"/>
      <w:r w:rsidR="000B1C1E" w:rsidRPr="000B1C1E">
        <w:rPr>
          <w:rFonts w:ascii="Clear Sans" w:eastAsia="Times New Roman" w:hAnsi="Clear Sans" w:cs="Clear Sans"/>
          <w:b/>
          <w:bCs/>
          <w:sz w:val="21"/>
          <w:szCs w:val="21"/>
          <w:lang w:eastAsia="de-DE" w:bidi="he-IL"/>
        </w:rPr>
        <w:t>TransFollow</w:t>
      </w:r>
      <w:proofErr w:type="spellEnd"/>
      <w:r w:rsidR="000B1C1E" w:rsidRPr="000B1C1E">
        <w:rPr>
          <w:rFonts w:ascii="Clear Sans" w:eastAsia="Times New Roman" w:hAnsi="Clear Sans" w:cs="Clear Sans"/>
          <w:b/>
          <w:bCs/>
          <w:sz w:val="21"/>
          <w:szCs w:val="21"/>
          <w:lang w:eastAsia="de-DE" w:bidi="he-IL"/>
        </w:rPr>
        <w:t xml:space="preserve"> </w:t>
      </w:r>
      <w:r w:rsidR="00F1049B">
        <w:rPr>
          <w:rFonts w:ascii="Clear Sans" w:eastAsia="Times New Roman" w:hAnsi="Clear Sans" w:cs="Clear Sans"/>
          <w:b/>
          <w:bCs/>
          <w:sz w:val="21"/>
          <w:szCs w:val="21"/>
          <w:lang w:eastAsia="de-DE" w:bidi="he-IL"/>
        </w:rPr>
        <w:t>auf Teamwork</w:t>
      </w:r>
      <w:r w:rsidR="0053588E">
        <w:rPr>
          <w:rFonts w:ascii="Clear Sans" w:eastAsia="Times New Roman" w:hAnsi="Clear Sans" w:cs="Clear Sans"/>
          <w:b/>
          <w:bCs/>
          <w:sz w:val="21"/>
          <w:szCs w:val="21"/>
          <w:lang w:eastAsia="de-DE" w:bidi="he-IL"/>
        </w:rPr>
        <w:t>. Zusammen mit 1</w:t>
      </w:r>
      <w:r w:rsidR="007A4F4E">
        <w:rPr>
          <w:rFonts w:ascii="Clear Sans" w:eastAsia="Times New Roman" w:hAnsi="Clear Sans" w:cs="Clear Sans"/>
          <w:b/>
          <w:bCs/>
          <w:sz w:val="21"/>
          <w:szCs w:val="21"/>
          <w:lang w:eastAsia="de-DE" w:bidi="he-IL"/>
        </w:rPr>
        <w:t>7</w:t>
      </w:r>
      <w:r w:rsidR="0053588E">
        <w:rPr>
          <w:rFonts w:ascii="Clear Sans" w:eastAsia="Times New Roman" w:hAnsi="Clear Sans" w:cs="Clear Sans"/>
          <w:b/>
          <w:bCs/>
          <w:sz w:val="21"/>
          <w:szCs w:val="21"/>
          <w:lang w:eastAsia="de-DE" w:bidi="he-IL"/>
        </w:rPr>
        <w:t xml:space="preserve"> weiteren </w:t>
      </w:r>
      <w:r w:rsidR="00CC2987">
        <w:rPr>
          <w:rFonts w:ascii="Clear Sans" w:eastAsia="Times New Roman" w:hAnsi="Clear Sans" w:cs="Clear Sans"/>
          <w:b/>
          <w:bCs/>
          <w:sz w:val="21"/>
          <w:szCs w:val="21"/>
          <w:lang w:eastAsia="de-DE" w:bidi="he-IL"/>
        </w:rPr>
        <w:t xml:space="preserve">Unternehmen </w:t>
      </w:r>
      <w:r w:rsidR="001B64CC">
        <w:rPr>
          <w:rFonts w:ascii="Clear Sans" w:eastAsia="Times New Roman" w:hAnsi="Clear Sans" w:cs="Clear Sans"/>
          <w:b/>
          <w:bCs/>
          <w:sz w:val="21"/>
          <w:szCs w:val="21"/>
          <w:lang w:eastAsia="de-DE" w:bidi="he-IL"/>
        </w:rPr>
        <w:t xml:space="preserve">engagieren sie sich </w:t>
      </w:r>
      <w:r w:rsidR="007B6C9D">
        <w:rPr>
          <w:rFonts w:ascii="Clear Sans" w:eastAsia="Times New Roman" w:hAnsi="Clear Sans" w:cs="Clear Sans"/>
          <w:b/>
          <w:bCs/>
          <w:sz w:val="21"/>
          <w:szCs w:val="21"/>
          <w:lang w:eastAsia="de-DE" w:bidi="he-IL"/>
        </w:rPr>
        <w:t>als Working Group</w:t>
      </w:r>
      <w:r w:rsidR="00641C5A">
        <w:rPr>
          <w:rFonts w:ascii="Clear Sans" w:eastAsia="Times New Roman" w:hAnsi="Clear Sans" w:cs="Clear Sans"/>
          <w:b/>
          <w:bCs/>
          <w:sz w:val="21"/>
          <w:szCs w:val="21"/>
          <w:lang w:eastAsia="de-DE" w:bidi="he-IL"/>
        </w:rPr>
        <w:t xml:space="preserve"> innerhalb</w:t>
      </w:r>
      <w:r w:rsidR="001B64CC">
        <w:rPr>
          <w:rFonts w:ascii="Clear Sans" w:eastAsia="Times New Roman" w:hAnsi="Clear Sans" w:cs="Clear Sans"/>
          <w:b/>
          <w:bCs/>
          <w:sz w:val="21"/>
          <w:szCs w:val="21"/>
          <w:lang w:eastAsia="de-DE" w:bidi="he-IL"/>
        </w:rPr>
        <w:t xml:space="preserve"> </w:t>
      </w:r>
      <w:r w:rsidR="00D170C9">
        <w:rPr>
          <w:rFonts w:ascii="Clear Sans" w:eastAsia="Times New Roman" w:hAnsi="Clear Sans" w:cs="Clear Sans"/>
          <w:b/>
          <w:bCs/>
          <w:sz w:val="21"/>
          <w:szCs w:val="21"/>
          <w:lang w:eastAsia="de-DE" w:bidi="he-IL"/>
        </w:rPr>
        <w:t xml:space="preserve">der Open Logistics Foundation für eine einheitliche </w:t>
      </w:r>
      <w:r w:rsidR="00804745">
        <w:rPr>
          <w:rFonts w:ascii="Clear Sans" w:eastAsia="Times New Roman" w:hAnsi="Clear Sans" w:cs="Clear Sans"/>
          <w:b/>
          <w:bCs/>
          <w:sz w:val="21"/>
          <w:szCs w:val="21"/>
          <w:lang w:eastAsia="de-DE" w:bidi="he-IL"/>
        </w:rPr>
        <w:t xml:space="preserve">und interoperable </w:t>
      </w:r>
      <w:r w:rsidR="00D170C9">
        <w:rPr>
          <w:rFonts w:ascii="Clear Sans" w:eastAsia="Times New Roman" w:hAnsi="Clear Sans" w:cs="Clear Sans"/>
          <w:b/>
          <w:bCs/>
          <w:sz w:val="21"/>
          <w:szCs w:val="21"/>
          <w:lang w:eastAsia="de-DE" w:bidi="he-IL"/>
        </w:rPr>
        <w:t xml:space="preserve">Open-Source-Lösung. </w:t>
      </w:r>
      <w:r w:rsidR="001B64CC">
        <w:rPr>
          <w:rFonts w:ascii="Clear Sans" w:eastAsia="Times New Roman" w:hAnsi="Clear Sans" w:cs="Clear Sans"/>
          <w:b/>
          <w:bCs/>
          <w:sz w:val="21"/>
          <w:szCs w:val="21"/>
          <w:lang w:eastAsia="de-DE" w:bidi="he-IL"/>
        </w:rPr>
        <w:t xml:space="preserve"> </w:t>
      </w:r>
    </w:p>
    <w:p w14:paraId="241EF421" w14:textId="77777777" w:rsidR="000521E9" w:rsidRDefault="000521E9" w:rsidP="00867408">
      <w:pPr>
        <w:autoSpaceDE w:val="0"/>
        <w:autoSpaceDN w:val="0"/>
        <w:adjustRightInd w:val="0"/>
        <w:spacing w:after="0" w:line="240" w:lineRule="auto"/>
        <w:jc w:val="both"/>
        <w:rPr>
          <w:rFonts w:ascii="Clear Sans" w:eastAsia="Times New Roman" w:hAnsi="Clear Sans" w:cs="Clear Sans"/>
          <w:sz w:val="21"/>
          <w:szCs w:val="21"/>
          <w:lang w:val="da-DK" w:eastAsia="de-DE" w:bidi="he-IL"/>
        </w:rPr>
      </w:pPr>
    </w:p>
    <w:p w14:paraId="35845113" w14:textId="5ABFB9C8" w:rsidR="00C56002" w:rsidRPr="009B3B69" w:rsidRDefault="000B1C1E" w:rsidP="00867408">
      <w:pPr>
        <w:autoSpaceDE w:val="0"/>
        <w:autoSpaceDN w:val="0"/>
        <w:adjustRightInd w:val="0"/>
        <w:spacing w:after="0" w:line="240" w:lineRule="auto"/>
        <w:jc w:val="both"/>
        <w:rPr>
          <w:rFonts w:ascii="Clear Sans" w:eastAsia="Times New Roman" w:hAnsi="Clear Sans" w:cs="Clear Sans"/>
          <w:sz w:val="20"/>
          <w:szCs w:val="20"/>
          <w:lang w:val="da-DK" w:eastAsia="de-DE" w:bidi="he-IL"/>
        </w:rPr>
      </w:pPr>
      <w:r w:rsidRPr="000B1C1E">
        <w:rPr>
          <w:rFonts w:ascii="Clear Sans" w:eastAsia="Times New Roman" w:hAnsi="Clear Sans" w:cs="Clear Sans"/>
          <w:sz w:val="20"/>
          <w:szCs w:val="20"/>
          <w:lang w:val="da-DK" w:eastAsia="de-DE" w:bidi="he-IL"/>
        </w:rPr>
        <w:t>Die Open Logistics Foundation ist eine neutrale und gemeinnützige Organisation, die sich für die Etablierung von Open-Source-Lösungen in der Logistikbranche engagiert. Innerhalb der</w:t>
      </w:r>
      <w:r w:rsidR="00596851">
        <w:rPr>
          <w:rFonts w:ascii="Clear Sans" w:eastAsia="Times New Roman" w:hAnsi="Clear Sans" w:cs="Clear Sans"/>
          <w:sz w:val="20"/>
          <w:szCs w:val="20"/>
          <w:lang w:val="da-DK" w:eastAsia="de-DE" w:bidi="he-IL"/>
        </w:rPr>
        <w:t xml:space="preserve"> europäischen</w:t>
      </w:r>
      <w:r w:rsidRPr="000B1C1E">
        <w:rPr>
          <w:rFonts w:ascii="Clear Sans" w:eastAsia="Times New Roman" w:hAnsi="Clear Sans" w:cs="Clear Sans"/>
          <w:sz w:val="20"/>
          <w:szCs w:val="20"/>
          <w:lang w:val="da-DK" w:eastAsia="de-DE" w:bidi="he-IL"/>
        </w:rPr>
        <w:t xml:space="preserve"> Stiftung gibt es vier verschiedene Working Groups, darunter die Working Group </w:t>
      </w:r>
      <w:r w:rsidRPr="000B1C1E">
        <w:rPr>
          <w:rFonts w:ascii="Clear Sans" w:eastAsia="Times New Roman" w:hAnsi="Clear Sans" w:cs="Clear Sans"/>
          <w:i/>
          <w:iCs/>
          <w:sz w:val="20"/>
          <w:szCs w:val="20"/>
          <w:lang w:val="da-DK" w:eastAsia="de-DE" w:bidi="he-IL"/>
        </w:rPr>
        <w:t>Electronic Transport Documents</w:t>
      </w:r>
      <w:r w:rsidR="00DF67E2">
        <w:rPr>
          <w:rFonts w:ascii="Clear Sans" w:eastAsia="Times New Roman" w:hAnsi="Clear Sans" w:cs="Clear Sans"/>
          <w:i/>
          <w:iCs/>
          <w:sz w:val="20"/>
          <w:szCs w:val="20"/>
          <w:lang w:val="da-DK" w:eastAsia="de-DE" w:bidi="he-IL"/>
        </w:rPr>
        <w:t xml:space="preserve"> </w:t>
      </w:r>
      <w:r w:rsidR="00DF67E2" w:rsidRPr="00DF67E2">
        <w:rPr>
          <w:rFonts w:ascii="Clear Sans" w:eastAsia="Times New Roman" w:hAnsi="Clear Sans" w:cs="Clear Sans"/>
          <w:sz w:val="20"/>
          <w:szCs w:val="20"/>
          <w:lang w:val="da-DK" w:eastAsia="de-DE" w:bidi="he-IL"/>
        </w:rPr>
        <w:t>unter</w:t>
      </w:r>
      <w:r w:rsidR="00DF67E2">
        <w:rPr>
          <w:rFonts w:ascii="Clear Sans" w:eastAsia="Times New Roman" w:hAnsi="Clear Sans" w:cs="Clear Sans"/>
          <w:sz w:val="20"/>
          <w:szCs w:val="20"/>
          <w:lang w:val="da-DK" w:eastAsia="de-DE" w:bidi="he-IL"/>
        </w:rPr>
        <w:t xml:space="preserve"> </w:t>
      </w:r>
      <w:r w:rsidR="00765377">
        <w:rPr>
          <w:rFonts w:ascii="Clear Sans" w:eastAsia="Times New Roman" w:hAnsi="Clear Sans" w:cs="Clear Sans"/>
          <w:sz w:val="20"/>
          <w:szCs w:val="20"/>
          <w:lang w:val="da-DK" w:eastAsia="de-DE" w:bidi="he-IL"/>
        </w:rPr>
        <w:t>der Führung der deutschen Unternehmen Dachser und Rh</w:t>
      </w:r>
      <w:r w:rsidR="00117D88">
        <w:rPr>
          <w:rFonts w:ascii="Clear Sans" w:eastAsia="Times New Roman" w:hAnsi="Clear Sans" w:cs="Clear Sans"/>
          <w:sz w:val="20"/>
          <w:szCs w:val="20"/>
          <w:lang w:val="da-DK" w:eastAsia="de-DE" w:bidi="he-IL"/>
        </w:rPr>
        <w:t>e</w:t>
      </w:r>
      <w:r w:rsidR="00765377">
        <w:rPr>
          <w:rFonts w:ascii="Clear Sans" w:eastAsia="Times New Roman" w:hAnsi="Clear Sans" w:cs="Clear Sans"/>
          <w:sz w:val="20"/>
          <w:szCs w:val="20"/>
          <w:lang w:val="da-DK" w:eastAsia="de-DE" w:bidi="he-IL"/>
        </w:rPr>
        <w:t>nus</w:t>
      </w:r>
      <w:r w:rsidRPr="000B1C1E">
        <w:rPr>
          <w:rFonts w:ascii="Clear Sans" w:eastAsia="Times New Roman" w:hAnsi="Clear Sans" w:cs="Clear Sans"/>
          <w:sz w:val="20"/>
          <w:szCs w:val="20"/>
          <w:lang w:val="da-DK" w:eastAsia="de-DE" w:bidi="he-IL"/>
        </w:rPr>
        <w:t xml:space="preserve">. </w:t>
      </w:r>
      <w:r w:rsidR="006279D0">
        <w:rPr>
          <w:rFonts w:ascii="Clear Sans" w:eastAsia="Times New Roman" w:hAnsi="Clear Sans" w:cs="Clear Sans"/>
          <w:sz w:val="20"/>
          <w:szCs w:val="20"/>
          <w:lang w:val="da-DK" w:eastAsia="de-DE" w:bidi="he-IL"/>
        </w:rPr>
        <w:t xml:space="preserve">Innerhalb der </w:t>
      </w:r>
      <w:r w:rsidR="008A0557">
        <w:rPr>
          <w:rFonts w:ascii="Clear Sans" w:eastAsia="Times New Roman" w:hAnsi="Clear Sans" w:cs="Clear Sans"/>
          <w:sz w:val="20"/>
          <w:szCs w:val="20"/>
          <w:lang w:val="da-DK" w:eastAsia="de-DE" w:bidi="he-IL"/>
        </w:rPr>
        <w:t>20</w:t>
      </w:r>
      <w:r w:rsidR="006279D0">
        <w:rPr>
          <w:rFonts w:ascii="Clear Sans" w:eastAsia="Times New Roman" w:hAnsi="Clear Sans" w:cs="Clear Sans"/>
          <w:sz w:val="20"/>
          <w:szCs w:val="20"/>
          <w:lang w:val="da-DK" w:eastAsia="de-DE" w:bidi="he-IL"/>
        </w:rPr>
        <w:t xml:space="preserve"> Mitglieder dieser Working Group gehören </w:t>
      </w:r>
      <w:r w:rsidR="00057314">
        <w:rPr>
          <w:rFonts w:ascii="Clear Sans" w:eastAsia="Times New Roman" w:hAnsi="Clear Sans" w:cs="Clear Sans"/>
          <w:sz w:val="20"/>
          <w:szCs w:val="20"/>
          <w:lang w:val="da-DK" w:eastAsia="de-DE" w:bidi="he-IL"/>
        </w:rPr>
        <w:t xml:space="preserve">die niederländischen </w:t>
      </w:r>
      <w:r w:rsidR="00545C58">
        <w:rPr>
          <w:rFonts w:ascii="Clear Sans" w:eastAsia="Times New Roman" w:hAnsi="Clear Sans" w:cs="Clear Sans"/>
          <w:sz w:val="20"/>
          <w:szCs w:val="20"/>
          <w:lang w:val="da-DK" w:eastAsia="de-DE" w:bidi="he-IL"/>
        </w:rPr>
        <w:t xml:space="preserve">Entwickler </w:t>
      </w:r>
      <w:r w:rsidR="006279D0">
        <w:rPr>
          <w:rFonts w:ascii="Clear Sans" w:eastAsia="Times New Roman" w:hAnsi="Clear Sans" w:cs="Clear Sans"/>
          <w:sz w:val="20"/>
          <w:szCs w:val="20"/>
          <w:lang w:val="da-DK" w:eastAsia="de-DE" w:bidi="he-IL"/>
        </w:rPr>
        <w:t xml:space="preserve">Aventeon, CargoLedger und TransFollow </w:t>
      </w:r>
      <w:r w:rsidR="004A1811">
        <w:rPr>
          <w:rFonts w:ascii="Clear Sans" w:eastAsia="Times New Roman" w:hAnsi="Clear Sans" w:cs="Clear Sans"/>
          <w:sz w:val="20"/>
          <w:szCs w:val="20"/>
          <w:lang w:val="da-DK" w:eastAsia="de-DE" w:bidi="he-IL"/>
        </w:rPr>
        <w:t>zu den Treibern.</w:t>
      </w:r>
      <w:r w:rsidR="00A64DE6">
        <w:rPr>
          <w:rFonts w:ascii="Clear Sans" w:eastAsia="Times New Roman" w:hAnsi="Clear Sans" w:cs="Clear Sans"/>
          <w:sz w:val="20"/>
          <w:szCs w:val="20"/>
          <w:lang w:val="da-DK" w:eastAsia="de-DE" w:bidi="he-IL"/>
        </w:rPr>
        <w:t xml:space="preserve"> Im Vordergrund steht das Thema eCMR. </w:t>
      </w:r>
      <w:r w:rsidRPr="000B1C1E">
        <w:rPr>
          <w:rFonts w:ascii="Clear Sans" w:eastAsia="Times New Roman" w:hAnsi="Clear Sans" w:cs="Clear Sans"/>
          <w:sz w:val="20"/>
          <w:szCs w:val="20"/>
          <w:lang w:val="da-DK" w:eastAsia="de-DE" w:bidi="he-IL"/>
        </w:rPr>
        <w:t xml:space="preserve">Obwohl solche Dokumente in den vergangenen Jahren schon digitalisiert wurden, fehlt ein einheitlicher Standard. Das Ziel </w:t>
      </w:r>
      <w:r w:rsidR="00A64DE6">
        <w:rPr>
          <w:rFonts w:ascii="Clear Sans" w:eastAsia="Times New Roman" w:hAnsi="Clear Sans" w:cs="Clear Sans"/>
          <w:sz w:val="20"/>
          <w:szCs w:val="20"/>
          <w:lang w:val="da-DK" w:eastAsia="de-DE" w:bidi="he-IL"/>
        </w:rPr>
        <w:t>der Working Group</w:t>
      </w:r>
      <w:r w:rsidRPr="000B1C1E">
        <w:rPr>
          <w:rFonts w:ascii="Clear Sans" w:eastAsia="Times New Roman" w:hAnsi="Clear Sans" w:cs="Clear Sans"/>
          <w:sz w:val="20"/>
          <w:szCs w:val="20"/>
          <w:lang w:val="da-DK" w:eastAsia="de-DE" w:bidi="he-IL"/>
        </w:rPr>
        <w:t xml:space="preserve"> ist es daher, eine einheitliche und interoperable Open-Source-Lösung für Unternehmen zu entwickeln</w:t>
      </w:r>
      <w:r w:rsidR="00A64DE6">
        <w:rPr>
          <w:rFonts w:ascii="Clear Sans" w:eastAsia="Times New Roman" w:hAnsi="Clear Sans" w:cs="Clear Sans"/>
          <w:sz w:val="20"/>
          <w:szCs w:val="20"/>
          <w:lang w:val="da-DK" w:eastAsia="de-DE" w:bidi="he-IL"/>
        </w:rPr>
        <w:t xml:space="preserve">. </w:t>
      </w:r>
    </w:p>
    <w:p w14:paraId="2D2770A7" w14:textId="3967A095" w:rsidR="00BC37CB" w:rsidRPr="008971EE" w:rsidRDefault="009242E6" w:rsidP="008971EE">
      <w:pPr>
        <w:autoSpaceDE w:val="0"/>
        <w:autoSpaceDN w:val="0"/>
        <w:adjustRightInd w:val="0"/>
        <w:spacing w:after="0" w:line="240" w:lineRule="auto"/>
        <w:jc w:val="both"/>
        <w:rPr>
          <w:rFonts w:ascii="Clear Sans" w:eastAsia="Times New Roman" w:hAnsi="Clear Sans" w:cs="Clear Sans"/>
          <w:sz w:val="20"/>
          <w:szCs w:val="20"/>
          <w:lang w:eastAsia="de-DE"/>
        </w:rPr>
      </w:pPr>
      <w:r>
        <w:rPr>
          <w:rFonts w:ascii="Clear Sans" w:eastAsia="Times New Roman" w:hAnsi="Clear Sans" w:cs="Clear Sans"/>
          <w:sz w:val="21"/>
          <w:szCs w:val="21"/>
          <w:lang w:val="da-DK" w:eastAsia="de-DE" w:bidi="he-IL"/>
        </w:rPr>
        <w:t xml:space="preserve"> </w:t>
      </w:r>
    </w:p>
    <w:p w14:paraId="6E2FBAF0" w14:textId="50C64B21" w:rsidR="00BC37CB" w:rsidRPr="00BC37CB" w:rsidRDefault="007F57C9" w:rsidP="009A1FAC">
      <w:pPr>
        <w:spacing w:after="0" w:line="240" w:lineRule="auto"/>
        <w:jc w:val="both"/>
        <w:textAlignment w:val="center"/>
        <w:rPr>
          <w:rFonts w:ascii="Clear Sans" w:eastAsia="Times New Roman" w:hAnsi="Clear Sans" w:cs="Clear Sans"/>
          <w:b/>
          <w:bCs/>
          <w:sz w:val="20"/>
          <w:szCs w:val="20"/>
          <w:lang w:eastAsia="de-DE" w:bidi="he-IL"/>
        </w:rPr>
      </w:pPr>
      <w:r>
        <w:rPr>
          <w:rFonts w:ascii="Clear Sans" w:eastAsia="Times New Roman" w:hAnsi="Clear Sans" w:cs="Clear Sans"/>
          <w:b/>
          <w:bCs/>
          <w:sz w:val="20"/>
          <w:szCs w:val="20"/>
          <w:lang w:eastAsia="de-DE" w:bidi="he-IL"/>
        </w:rPr>
        <w:t>Offenes Mindset für offene Branchenlösungen</w:t>
      </w:r>
    </w:p>
    <w:p w14:paraId="79620191" w14:textId="79EE73D8" w:rsidR="00FA2833" w:rsidRDefault="003A480C" w:rsidP="00BF28EA">
      <w:pPr>
        <w:spacing w:after="0"/>
        <w:jc w:val="both"/>
        <w:rPr>
          <w:rFonts w:ascii="Clear Sans" w:eastAsia="Times New Roman" w:hAnsi="Clear Sans" w:cs="Clear Sans"/>
          <w:sz w:val="20"/>
          <w:szCs w:val="20"/>
          <w:lang w:eastAsia="de-DE" w:bidi="he-IL"/>
        </w:rPr>
      </w:pPr>
      <w:r w:rsidRPr="003A480C">
        <w:rPr>
          <w:rFonts w:ascii="Clear Sans" w:eastAsia="Times New Roman" w:hAnsi="Clear Sans" w:cs="Clear Sans"/>
          <w:sz w:val="20"/>
          <w:szCs w:val="20"/>
          <w:lang w:eastAsia="de-DE" w:bidi="he-IL"/>
        </w:rPr>
        <w:t>Mit dem Projekt eCMR w</w:t>
      </w:r>
      <w:r>
        <w:rPr>
          <w:rFonts w:ascii="Clear Sans" w:eastAsia="Times New Roman" w:hAnsi="Clear Sans" w:cs="Clear Sans"/>
          <w:sz w:val="20"/>
          <w:szCs w:val="20"/>
          <w:lang w:eastAsia="de-DE" w:bidi="he-IL"/>
        </w:rPr>
        <w:t xml:space="preserve">ill die </w:t>
      </w:r>
      <w:r w:rsidRPr="003A480C">
        <w:rPr>
          <w:rFonts w:ascii="Clear Sans" w:eastAsia="Times New Roman" w:hAnsi="Clear Sans" w:cs="Clear Sans"/>
          <w:i/>
          <w:iCs/>
          <w:sz w:val="20"/>
          <w:szCs w:val="20"/>
          <w:lang w:eastAsia="de-DE" w:bidi="he-IL"/>
        </w:rPr>
        <w:t>Electronic Transport Documents</w:t>
      </w:r>
      <w:r>
        <w:rPr>
          <w:rFonts w:ascii="Clear Sans" w:eastAsia="Times New Roman" w:hAnsi="Clear Sans" w:cs="Clear Sans"/>
          <w:sz w:val="20"/>
          <w:szCs w:val="20"/>
          <w:lang w:eastAsia="de-DE" w:bidi="he-IL"/>
        </w:rPr>
        <w:t xml:space="preserve"> den elektronischen Frachtbrief für alle umsetzen.</w:t>
      </w:r>
      <w:r w:rsidR="00501E29">
        <w:rPr>
          <w:rFonts w:ascii="Clear Sans" w:eastAsia="Times New Roman" w:hAnsi="Clear Sans" w:cs="Clear Sans"/>
          <w:sz w:val="20"/>
          <w:szCs w:val="20"/>
          <w:lang w:eastAsia="de-DE" w:bidi="he-IL"/>
        </w:rPr>
        <w:t xml:space="preserve"> </w:t>
      </w:r>
      <w:r w:rsidR="00807697">
        <w:rPr>
          <w:rFonts w:ascii="Clear Sans" w:eastAsia="Times New Roman" w:hAnsi="Clear Sans" w:cs="Clear Sans"/>
          <w:sz w:val="20"/>
          <w:szCs w:val="20"/>
          <w:lang w:eastAsia="de-DE" w:bidi="he-IL"/>
        </w:rPr>
        <w:t xml:space="preserve">Das bedeutet, dass es keine zentrale Instanz gibt, </w:t>
      </w:r>
      <w:r w:rsidR="001711AD">
        <w:rPr>
          <w:rFonts w:ascii="Clear Sans" w:eastAsia="Times New Roman" w:hAnsi="Clear Sans" w:cs="Clear Sans"/>
          <w:sz w:val="20"/>
          <w:szCs w:val="20"/>
          <w:lang w:eastAsia="de-DE" w:bidi="he-IL"/>
        </w:rPr>
        <w:t xml:space="preserve">über die Frachtpapiere </w:t>
      </w:r>
      <w:r w:rsidR="00D23165">
        <w:rPr>
          <w:rFonts w:ascii="Clear Sans" w:eastAsia="Times New Roman" w:hAnsi="Clear Sans" w:cs="Clear Sans"/>
          <w:sz w:val="20"/>
          <w:szCs w:val="20"/>
          <w:lang w:eastAsia="de-DE" w:bidi="he-IL"/>
        </w:rPr>
        <w:t xml:space="preserve">vermittelt werden – das Netzwerk und der elektronische Frachtbrief ist für alle offen. </w:t>
      </w:r>
      <w:r w:rsidR="008F276F">
        <w:rPr>
          <w:rFonts w:ascii="Clear Sans" w:eastAsia="Times New Roman" w:hAnsi="Clear Sans" w:cs="Clear Sans"/>
          <w:sz w:val="20"/>
          <w:szCs w:val="20"/>
          <w:lang w:eastAsia="de-DE" w:bidi="he-IL"/>
        </w:rPr>
        <w:t>Dass besonders der Transportsektor international vernetzt ist, zeigen die Mitglieder der Working Group:</w:t>
      </w:r>
      <w:r w:rsidR="0079397D">
        <w:rPr>
          <w:rFonts w:ascii="Clear Sans" w:eastAsia="Times New Roman" w:hAnsi="Clear Sans" w:cs="Clear Sans"/>
          <w:sz w:val="20"/>
          <w:szCs w:val="20"/>
          <w:lang w:eastAsia="de-DE" w:bidi="he-IL"/>
        </w:rPr>
        <w:t xml:space="preserve"> Neben Deutschland und den Niederlanden</w:t>
      </w:r>
      <w:r w:rsidR="006044F7">
        <w:rPr>
          <w:rFonts w:ascii="Clear Sans" w:eastAsia="Times New Roman" w:hAnsi="Clear Sans" w:cs="Clear Sans"/>
          <w:sz w:val="20"/>
          <w:szCs w:val="20"/>
          <w:lang w:eastAsia="de-DE" w:bidi="he-IL"/>
        </w:rPr>
        <w:t xml:space="preserve"> sind auch Unternehmen aus </w:t>
      </w:r>
      <w:r w:rsidR="002414F2">
        <w:rPr>
          <w:rFonts w:ascii="Clear Sans" w:eastAsia="Times New Roman" w:hAnsi="Clear Sans" w:cs="Clear Sans"/>
          <w:sz w:val="20"/>
          <w:szCs w:val="20"/>
          <w:lang w:eastAsia="de-DE" w:bidi="he-IL"/>
        </w:rPr>
        <w:t xml:space="preserve">Belgien, Litauen, Polen, Österreich und der Schweiz </w:t>
      </w:r>
      <w:r w:rsidR="00772A0C">
        <w:rPr>
          <w:rFonts w:ascii="Clear Sans" w:eastAsia="Times New Roman" w:hAnsi="Clear Sans" w:cs="Clear Sans"/>
          <w:sz w:val="20"/>
          <w:szCs w:val="20"/>
          <w:lang w:eastAsia="de-DE" w:bidi="he-IL"/>
        </w:rPr>
        <w:t>vertreten</w:t>
      </w:r>
      <w:r w:rsidR="002414F2">
        <w:rPr>
          <w:rFonts w:ascii="Clear Sans" w:eastAsia="Times New Roman" w:hAnsi="Clear Sans" w:cs="Clear Sans"/>
          <w:sz w:val="20"/>
          <w:szCs w:val="20"/>
          <w:lang w:eastAsia="de-DE" w:bidi="he-IL"/>
        </w:rPr>
        <w:t>.</w:t>
      </w:r>
      <w:r w:rsidR="00C160DF">
        <w:rPr>
          <w:rFonts w:ascii="Clear Sans" w:eastAsia="Times New Roman" w:hAnsi="Clear Sans" w:cs="Clear Sans"/>
          <w:sz w:val="20"/>
          <w:szCs w:val="20"/>
          <w:lang w:eastAsia="de-DE" w:bidi="he-IL"/>
        </w:rPr>
        <w:t xml:space="preserve"> Dabei ist</w:t>
      </w:r>
      <w:r w:rsidR="00460DAC">
        <w:rPr>
          <w:rFonts w:ascii="Clear Sans" w:eastAsia="Times New Roman" w:hAnsi="Clear Sans" w:cs="Clear Sans"/>
          <w:sz w:val="20"/>
          <w:szCs w:val="20"/>
          <w:lang w:eastAsia="de-DE" w:bidi="he-IL"/>
        </w:rPr>
        <w:t xml:space="preserve"> </w:t>
      </w:r>
      <w:r w:rsidR="005F7363">
        <w:rPr>
          <w:rFonts w:ascii="Clear Sans" w:eastAsia="Times New Roman" w:hAnsi="Clear Sans" w:cs="Clear Sans"/>
          <w:sz w:val="20"/>
          <w:szCs w:val="20"/>
          <w:lang w:eastAsia="de-DE" w:bidi="he-IL"/>
        </w:rPr>
        <w:t xml:space="preserve">die Working Group </w:t>
      </w:r>
      <w:r w:rsidR="00A658CB">
        <w:rPr>
          <w:rFonts w:ascii="Clear Sans" w:eastAsia="Times New Roman" w:hAnsi="Clear Sans" w:cs="Clear Sans"/>
          <w:sz w:val="20"/>
          <w:szCs w:val="20"/>
          <w:lang w:eastAsia="de-DE" w:bidi="he-IL"/>
        </w:rPr>
        <w:t xml:space="preserve">offen für </w:t>
      </w:r>
      <w:r w:rsidR="005E1B3C">
        <w:rPr>
          <w:rFonts w:ascii="Clear Sans" w:eastAsia="Times New Roman" w:hAnsi="Clear Sans" w:cs="Clear Sans"/>
          <w:sz w:val="20"/>
          <w:szCs w:val="20"/>
          <w:lang w:eastAsia="de-DE" w:bidi="he-IL"/>
        </w:rPr>
        <w:t>neue</w:t>
      </w:r>
      <w:r w:rsidR="00A658CB">
        <w:rPr>
          <w:rFonts w:ascii="Clear Sans" w:eastAsia="Times New Roman" w:hAnsi="Clear Sans" w:cs="Clear Sans"/>
          <w:sz w:val="20"/>
          <w:szCs w:val="20"/>
          <w:lang w:eastAsia="de-DE" w:bidi="he-IL"/>
        </w:rPr>
        <w:t xml:space="preserve"> Mitglieder</w:t>
      </w:r>
      <w:r w:rsidR="005E1B3C">
        <w:rPr>
          <w:rFonts w:ascii="Clear Sans" w:eastAsia="Times New Roman" w:hAnsi="Clear Sans" w:cs="Clear Sans"/>
          <w:sz w:val="20"/>
          <w:szCs w:val="20"/>
          <w:lang w:eastAsia="de-DE" w:bidi="he-IL"/>
        </w:rPr>
        <w:t xml:space="preserve"> aus weiteren Ländern</w:t>
      </w:r>
      <w:r w:rsidR="00A658CB">
        <w:rPr>
          <w:rFonts w:ascii="Clear Sans" w:eastAsia="Times New Roman" w:hAnsi="Clear Sans" w:cs="Clear Sans"/>
          <w:sz w:val="20"/>
          <w:szCs w:val="20"/>
          <w:lang w:eastAsia="de-DE" w:bidi="he-IL"/>
        </w:rPr>
        <w:t>, um die internationale Zusammenarbeit weiter auszubauen.</w:t>
      </w:r>
      <w:r w:rsidR="00146BED">
        <w:rPr>
          <w:rFonts w:ascii="Clear Sans" w:eastAsia="Times New Roman" w:hAnsi="Clear Sans" w:cs="Clear Sans"/>
          <w:sz w:val="20"/>
          <w:szCs w:val="20"/>
          <w:lang w:eastAsia="de-DE" w:bidi="he-IL"/>
        </w:rPr>
        <w:t xml:space="preserve"> </w:t>
      </w:r>
      <w:r w:rsidR="00C00497">
        <w:rPr>
          <w:rFonts w:ascii="Clear Sans" w:eastAsia="Times New Roman" w:hAnsi="Clear Sans" w:cs="Clear Sans"/>
          <w:sz w:val="20"/>
          <w:szCs w:val="20"/>
          <w:lang w:eastAsia="de-DE" w:bidi="he-IL"/>
        </w:rPr>
        <w:t xml:space="preserve">Frank Kindt, Managing Director bei </w:t>
      </w:r>
      <w:proofErr w:type="spellStart"/>
      <w:r w:rsidR="00392117">
        <w:rPr>
          <w:rFonts w:ascii="Clear Sans" w:eastAsia="Times New Roman" w:hAnsi="Clear Sans" w:cs="Clear Sans"/>
          <w:sz w:val="20"/>
          <w:szCs w:val="20"/>
          <w:lang w:eastAsia="de-DE" w:bidi="he-IL"/>
        </w:rPr>
        <w:t>Aventeon</w:t>
      </w:r>
      <w:proofErr w:type="spellEnd"/>
      <w:r w:rsidR="002001BD">
        <w:rPr>
          <w:rFonts w:ascii="Clear Sans" w:eastAsia="Times New Roman" w:hAnsi="Clear Sans" w:cs="Clear Sans"/>
          <w:sz w:val="20"/>
          <w:szCs w:val="20"/>
          <w:lang w:eastAsia="de-DE" w:bidi="he-IL"/>
        </w:rPr>
        <w:t>, betont</w:t>
      </w:r>
      <w:r w:rsidR="0003504D">
        <w:rPr>
          <w:rFonts w:ascii="Clear Sans" w:eastAsia="Times New Roman" w:hAnsi="Clear Sans" w:cs="Clear Sans"/>
          <w:sz w:val="20"/>
          <w:szCs w:val="20"/>
          <w:lang w:eastAsia="de-DE" w:bidi="he-IL"/>
        </w:rPr>
        <w:t xml:space="preserve">: </w:t>
      </w:r>
      <w:r w:rsidR="00EF4EBE">
        <w:rPr>
          <w:rFonts w:ascii="Clear Sans" w:eastAsia="Times New Roman" w:hAnsi="Clear Sans" w:cs="Clear Sans"/>
          <w:sz w:val="20"/>
          <w:szCs w:val="20"/>
          <w:lang w:eastAsia="de-DE" w:bidi="he-IL"/>
        </w:rPr>
        <w:t>„</w:t>
      </w:r>
      <w:r w:rsidR="00FA2833" w:rsidRPr="00FA2833">
        <w:rPr>
          <w:rFonts w:ascii="Clear Sans" w:eastAsia="Times New Roman" w:hAnsi="Clear Sans" w:cs="Clear Sans"/>
          <w:sz w:val="20"/>
          <w:szCs w:val="20"/>
          <w:lang w:eastAsia="de-DE" w:bidi="he-IL"/>
        </w:rPr>
        <w:t xml:space="preserve">Es ist </w:t>
      </w:r>
      <w:r w:rsidR="004A5195">
        <w:rPr>
          <w:rFonts w:ascii="Clear Sans" w:eastAsia="Times New Roman" w:hAnsi="Clear Sans" w:cs="Clear Sans"/>
          <w:sz w:val="20"/>
          <w:szCs w:val="20"/>
          <w:lang w:eastAsia="de-DE" w:bidi="he-IL"/>
        </w:rPr>
        <w:t>bemerkenswert</w:t>
      </w:r>
      <w:r w:rsidR="00FA2833" w:rsidRPr="00FA2833">
        <w:rPr>
          <w:rFonts w:ascii="Clear Sans" w:eastAsia="Times New Roman" w:hAnsi="Clear Sans" w:cs="Clear Sans"/>
          <w:sz w:val="20"/>
          <w:szCs w:val="20"/>
          <w:lang w:eastAsia="de-DE" w:bidi="he-IL"/>
        </w:rPr>
        <w:t xml:space="preserve">, dass </w:t>
      </w:r>
      <w:r w:rsidR="006300E0">
        <w:rPr>
          <w:rFonts w:ascii="Clear Sans" w:eastAsia="Times New Roman" w:hAnsi="Clear Sans" w:cs="Clear Sans"/>
          <w:sz w:val="20"/>
          <w:szCs w:val="20"/>
          <w:lang w:eastAsia="de-DE" w:bidi="he-IL"/>
        </w:rPr>
        <w:t>mehrere</w:t>
      </w:r>
      <w:r w:rsidR="00FA2833" w:rsidRPr="00FA2833">
        <w:rPr>
          <w:rFonts w:ascii="Clear Sans" w:eastAsia="Times New Roman" w:hAnsi="Clear Sans" w:cs="Clear Sans"/>
          <w:sz w:val="20"/>
          <w:szCs w:val="20"/>
          <w:lang w:eastAsia="de-DE" w:bidi="he-IL"/>
        </w:rPr>
        <w:t xml:space="preserve"> niederländischen Anbieter von eCMR-Lösungen de</w:t>
      </w:r>
      <w:r w:rsidR="006300E0">
        <w:rPr>
          <w:rFonts w:ascii="Clear Sans" w:eastAsia="Times New Roman" w:hAnsi="Clear Sans" w:cs="Clear Sans"/>
          <w:sz w:val="20"/>
          <w:szCs w:val="20"/>
          <w:lang w:eastAsia="de-DE" w:bidi="he-IL"/>
        </w:rPr>
        <w:t>r</w:t>
      </w:r>
      <w:r w:rsidR="00FA2833" w:rsidRPr="00FA2833">
        <w:rPr>
          <w:rFonts w:ascii="Clear Sans" w:eastAsia="Times New Roman" w:hAnsi="Clear Sans" w:cs="Clear Sans"/>
          <w:sz w:val="20"/>
          <w:szCs w:val="20"/>
          <w:lang w:eastAsia="de-DE" w:bidi="he-IL"/>
        </w:rPr>
        <w:t xml:space="preserve"> O</w:t>
      </w:r>
      <w:r w:rsidR="004A5195">
        <w:rPr>
          <w:rFonts w:ascii="Clear Sans" w:eastAsia="Times New Roman" w:hAnsi="Clear Sans" w:cs="Clear Sans"/>
          <w:sz w:val="20"/>
          <w:szCs w:val="20"/>
          <w:lang w:eastAsia="de-DE" w:bidi="he-IL"/>
        </w:rPr>
        <w:t>pen Logistics Foundation</w:t>
      </w:r>
      <w:r w:rsidR="00FA2833" w:rsidRPr="00FA2833">
        <w:rPr>
          <w:rFonts w:ascii="Clear Sans" w:eastAsia="Times New Roman" w:hAnsi="Clear Sans" w:cs="Clear Sans"/>
          <w:sz w:val="20"/>
          <w:szCs w:val="20"/>
          <w:lang w:eastAsia="de-DE" w:bidi="he-IL"/>
        </w:rPr>
        <w:t xml:space="preserve"> als Mitglieder beigetreten sind.</w:t>
      </w:r>
      <w:r w:rsidR="00F3660E">
        <w:rPr>
          <w:rFonts w:ascii="Clear Sans" w:eastAsia="Times New Roman" w:hAnsi="Clear Sans" w:cs="Clear Sans"/>
          <w:sz w:val="20"/>
          <w:szCs w:val="20"/>
          <w:lang w:eastAsia="de-DE" w:bidi="he-IL"/>
        </w:rPr>
        <w:t xml:space="preserve"> </w:t>
      </w:r>
      <w:r w:rsidR="00845325">
        <w:rPr>
          <w:rFonts w:ascii="Clear Sans" w:eastAsia="Times New Roman" w:hAnsi="Clear Sans" w:cs="Clear Sans"/>
          <w:sz w:val="20"/>
          <w:szCs w:val="20"/>
          <w:lang w:eastAsia="de-DE" w:bidi="he-IL"/>
        </w:rPr>
        <w:t>Hier arbeiten wir auf internationaler Ebene zusammen, was entscheidend für den Erfolg ist. Denn a</w:t>
      </w:r>
      <w:r w:rsidR="00ED224B">
        <w:rPr>
          <w:rFonts w:ascii="Clear Sans" w:eastAsia="Times New Roman" w:hAnsi="Clear Sans" w:cs="Clear Sans"/>
          <w:sz w:val="20"/>
          <w:szCs w:val="20"/>
          <w:lang w:eastAsia="de-DE" w:bidi="he-IL"/>
        </w:rPr>
        <w:t xml:space="preserve">m Ende </w:t>
      </w:r>
      <w:r w:rsidR="00F3660E">
        <w:rPr>
          <w:rFonts w:ascii="Clear Sans" w:eastAsia="Times New Roman" w:hAnsi="Clear Sans" w:cs="Clear Sans"/>
          <w:sz w:val="20"/>
          <w:szCs w:val="20"/>
          <w:lang w:eastAsia="de-DE" w:bidi="he-IL"/>
        </w:rPr>
        <w:t>profitieren</w:t>
      </w:r>
      <w:r w:rsidR="00ED224B">
        <w:rPr>
          <w:rFonts w:ascii="Clear Sans" w:eastAsia="Times New Roman" w:hAnsi="Clear Sans" w:cs="Clear Sans"/>
          <w:sz w:val="20"/>
          <w:szCs w:val="20"/>
          <w:lang w:eastAsia="de-DE" w:bidi="he-IL"/>
        </w:rPr>
        <w:t xml:space="preserve"> wir</w:t>
      </w:r>
      <w:r w:rsidR="00F3660E">
        <w:rPr>
          <w:rFonts w:ascii="Clear Sans" w:eastAsia="Times New Roman" w:hAnsi="Clear Sans" w:cs="Clear Sans"/>
          <w:sz w:val="20"/>
          <w:szCs w:val="20"/>
          <w:lang w:eastAsia="de-DE" w:bidi="he-IL"/>
        </w:rPr>
        <w:t xml:space="preserve"> alle von eine</w:t>
      </w:r>
      <w:r w:rsidR="00ED224B">
        <w:rPr>
          <w:rFonts w:ascii="Clear Sans" w:eastAsia="Times New Roman" w:hAnsi="Clear Sans" w:cs="Clear Sans"/>
          <w:sz w:val="20"/>
          <w:szCs w:val="20"/>
          <w:lang w:eastAsia="de-DE" w:bidi="he-IL"/>
        </w:rPr>
        <w:t>r breit akzeptierten, standardisierten Open-Source-Lösung</w:t>
      </w:r>
      <w:r w:rsidR="001D04FD">
        <w:rPr>
          <w:rFonts w:ascii="Clear Sans" w:eastAsia="Times New Roman" w:hAnsi="Clear Sans" w:cs="Clear Sans"/>
          <w:sz w:val="20"/>
          <w:szCs w:val="20"/>
          <w:lang w:eastAsia="de-DE" w:bidi="he-IL"/>
        </w:rPr>
        <w:t xml:space="preserve">. </w:t>
      </w:r>
      <w:r w:rsidR="002A0085">
        <w:rPr>
          <w:rFonts w:ascii="Clear Sans" w:eastAsia="Times New Roman" w:hAnsi="Clear Sans" w:cs="Clear Sans"/>
          <w:sz w:val="20"/>
          <w:szCs w:val="20"/>
          <w:lang w:eastAsia="de-DE" w:bidi="he-IL"/>
        </w:rPr>
        <w:t>Dadurch</w:t>
      </w:r>
      <w:r w:rsidR="001D04FD">
        <w:rPr>
          <w:rFonts w:ascii="Clear Sans" w:eastAsia="Times New Roman" w:hAnsi="Clear Sans" w:cs="Clear Sans"/>
          <w:sz w:val="20"/>
          <w:szCs w:val="20"/>
          <w:lang w:eastAsia="de-DE" w:bidi="he-IL"/>
        </w:rPr>
        <w:t xml:space="preserve"> haben wir weniger Schnittstellenproblematiken</w:t>
      </w:r>
      <w:r w:rsidR="006300E0">
        <w:rPr>
          <w:rFonts w:ascii="Clear Sans" w:eastAsia="Times New Roman" w:hAnsi="Clear Sans" w:cs="Clear Sans"/>
          <w:sz w:val="20"/>
          <w:szCs w:val="20"/>
          <w:lang w:eastAsia="de-DE" w:bidi="he-IL"/>
        </w:rPr>
        <w:t xml:space="preserve"> und können mehr Zeit in Add-Ons stecken</w:t>
      </w:r>
      <w:r w:rsidR="00E904F9">
        <w:rPr>
          <w:rFonts w:ascii="Clear Sans" w:eastAsia="Times New Roman" w:hAnsi="Clear Sans" w:cs="Clear Sans"/>
          <w:sz w:val="20"/>
          <w:szCs w:val="20"/>
          <w:lang w:eastAsia="de-DE" w:bidi="he-IL"/>
        </w:rPr>
        <w:t>.</w:t>
      </w:r>
      <w:r w:rsidR="00E17EA3">
        <w:rPr>
          <w:rFonts w:ascii="Clear Sans" w:eastAsia="Times New Roman" w:hAnsi="Clear Sans" w:cs="Clear Sans"/>
          <w:sz w:val="20"/>
          <w:szCs w:val="20"/>
          <w:lang w:eastAsia="de-DE" w:bidi="he-IL"/>
        </w:rPr>
        <w:t>“</w:t>
      </w:r>
    </w:p>
    <w:p w14:paraId="3ABBE8FA" w14:textId="77777777" w:rsidR="004A299C" w:rsidRDefault="004A299C" w:rsidP="00BF28EA">
      <w:pPr>
        <w:spacing w:after="0"/>
        <w:jc w:val="both"/>
      </w:pPr>
    </w:p>
    <w:p w14:paraId="1F6F8BD1" w14:textId="1088854F" w:rsidR="00540865" w:rsidRDefault="00766B55" w:rsidP="00BF28EA">
      <w:pPr>
        <w:spacing w:after="0"/>
        <w:jc w:val="both"/>
        <w:rPr>
          <w:rFonts w:ascii="Clear Sans" w:eastAsia="Times New Roman" w:hAnsi="Clear Sans" w:cs="Clear Sans"/>
          <w:sz w:val="20"/>
          <w:szCs w:val="20"/>
          <w:lang w:eastAsia="de-DE" w:bidi="he-IL"/>
        </w:rPr>
      </w:pPr>
      <w:r w:rsidRPr="00C36C59">
        <w:rPr>
          <w:rFonts w:ascii="Clear Sans" w:eastAsia="Times New Roman" w:hAnsi="Clear Sans" w:cs="Clear Sans"/>
          <w:sz w:val="20"/>
          <w:szCs w:val="20"/>
          <w:lang w:eastAsia="de-DE" w:bidi="he-IL"/>
        </w:rPr>
        <w:t xml:space="preserve">Hans Lip, </w:t>
      </w:r>
      <w:r w:rsidRPr="00B6314B">
        <w:rPr>
          <w:rFonts w:ascii="Clear Sans" w:eastAsia="Times New Roman" w:hAnsi="Clear Sans" w:cs="Clear Sans"/>
          <w:sz w:val="20"/>
          <w:szCs w:val="20"/>
          <w:lang w:eastAsia="de-DE" w:bidi="he-IL"/>
        </w:rPr>
        <w:t xml:space="preserve">International Sales und </w:t>
      </w:r>
      <w:proofErr w:type="gramStart"/>
      <w:r w:rsidRPr="00B6314B">
        <w:rPr>
          <w:rFonts w:ascii="Clear Sans" w:eastAsia="Times New Roman" w:hAnsi="Clear Sans" w:cs="Clear Sans"/>
          <w:sz w:val="20"/>
          <w:szCs w:val="20"/>
          <w:lang w:eastAsia="de-DE" w:bidi="he-IL"/>
        </w:rPr>
        <w:t>Marketing Manager</w:t>
      </w:r>
      <w:proofErr w:type="gramEnd"/>
      <w:r w:rsidRPr="00C36C59">
        <w:rPr>
          <w:rFonts w:ascii="Clear Sans" w:eastAsia="Times New Roman" w:hAnsi="Clear Sans" w:cs="Clear Sans"/>
          <w:sz w:val="20"/>
          <w:szCs w:val="20"/>
          <w:lang w:eastAsia="de-DE" w:bidi="he-IL"/>
        </w:rPr>
        <w:t xml:space="preserve"> bei </w:t>
      </w:r>
      <w:proofErr w:type="spellStart"/>
      <w:r w:rsidRPr="00C36C59">
        <w:rPr>
          <w:rFonts w:ascii="Clear Sans" w:eastAsia="Times New Roman" w:hAnsi="Clear Sans" w:cs="Clear Sans"/>
          <w:sz w:val="20"/>
          <w:szCs w:val="20"/>
          <w:lang w:eastAsia="de-DE" w:bidi="he-IL"/>
        </w:rPr>
        <w:t>TransFollow</w:t>
      </w:r>
      <w:proofErr w:type="spellEnd"/>
      <w:r w:rsidRPr="00C36C59">
        <w:rPr>
          <w:rFonts w:ascii="Clear Sans" w:eastAsia="Times New Roman" w:hAnsi="Clear Sans" w:cs="Clear Sans"/>
          <w:sz w:val="20"/>
          <w:szCs w:val="20"/>
          <w:lang w:eastAsia="de-DE" w:bidi="he-IL"/>
        </w:rPr>
        <w:t>,</w:t>
      </w:r>
      <w:r w:rsidR="00C36C59" w:rsidRPr="00C36C59">
        <w:rPr>
          <w:rFonts w:ascii="Clear Sans" w:eastAsia="Times New Roman" w:hAnsi="Clear Sans" w:cs="Clear Sans"/>
          <w:sz w:val="20"/>
          <w:szCs w:val="20"/>
          <w:lang w:eastAsia="de-DE" w:bidi="he-IL"/>
        </w:rPr>
        <w:t xml:space="preserve"> </w:t>
      </w:r>
      <w:r w:rsidR="005A5CAA">
        <w:rPr>
          <w:rFonts w:ascii="Clear Sans" w:eastAsia="Times New Roman" w:hAnsi="Clear Sans" w:cs="Clear Sans"/>
          <w:sz w:val="20"/>
          <w:szCs w:val="20"/>
          <w:lang w:eastAsia="de-DE" w:bidi="he-IL"/>
        </w:rPr>
        <w:t xml:space="preserve">hebt die </w:t>
      </w:r>
      <w:r w:rsidR="00A72420">
        <w:rPr>
          <w:rFonts w:ascii="Clear Sans" w:eastAsia="Times New Roman" w:hAnsi="Clear Sans" w:cs="Clear Sans"/>
          <w:sz w:val="20"/>
          <w:szCs w:val="20"/>
          <w:lang w:eastAsia="de-DE" w:bidi="he-IL"/>
        </w:rPr>
        <w:t>offene Zusammenarbeit</w:t>
      </w:r>
      <w:r w:rsidR="00613976">
        <w:rPr>
          <w:rFonts w:ascii="Clear Sans" w:eastAsia="Times New Roman" w:hAnsi="Clear Sans" w:cs="Clear Sans"/>
          <w:sz w:val="20"/>
          <w:szCs w:val="20"/>
          <w:lang w:eastAsia="de-DE" w:bidi="he-IL"/>
        </w:rPr>
        <w:t xml:space="preserve"> jenseits der Unternehmensgrenzen</w:t>
      </w:r>
      <w:r w:rsidR="00A72420">
        <w:rPr>
          <w:rFonts w:ascii="Clear Sans" w:eastAsia="Times New Roman" w:hAnsi="Clear Sans" w:cs="Clear Sans"/>
          <w:sz w:val="20"/>
          <w:szCs w:val="20"/>
          <w:lang w:eastAsia="de-DE" w:bidi="he-IL"/>
        </w:rPr>
        <w:t xml:space="preserve"> hervor</w:t>
      </w:r>
      <w:r w:rsidR="00613976">
        <w:rPr>
          <w:rFonts w:ascii="Clear Sans" w:eastAsia="Times New Roman" w:hAnsi="Clear Sans" w:cs="Clear Sans"/>
          <w:sz w:val="20"/>
          <w:szCs w:val="20"/>
          <w:lang w:eastAsia="de-DE" w:bidi="he-IL"/>
        </w:rPr>
        <w:t>: „</w:t>
      </w:r>
      <w:r w:rsidR="00BA5185">
        <w:rPr>
          <w:rFonts w:ascii="Clear Sans" w:eastAsia="Times New Roman" w:hAnsi="Clear Sans" w:cs="Clear Sans"/>
          <w:sz w:val="20"/>
          <w:szCs w:val="20"/>
          <w:lang w:eastAsia="de-DE" w:bidi="he-IL"/>
        </w:rPr>
        <w:t>Das Spezielle an der Working Group</w:t>
      </w:r>
      <w:r w:rsidR="00B31E1C">
        <w:rPr>
          <w:rFonts w:ascii="Clear Sans" w:eastAsia="Times New Roman" w:hAnsi="Clear Sans" w:cs="Clear Sans"/>
          <w:sz w:val="20"/>
          <w:szCs w:val="20"/>
          <w:lang w:eastAsia="de-DE" w:bidi="he-IL"/>
        </w:rPr>
        <w:t>? S</w:t>
      </w:r>
      <w:r w:rsidR="00BA5185" w:rsidRPr="00BA5185">
        <w:rPr>
          <w:rFonts w:ascii="Clear Sans" w:eastAsia="Times New Roman" w:hAnsi="Clear Sans" w:cs="Clear Sans"/>
          <w:sz w:val="20"/>
          <w:szCs w:val="20"/>
          <w:lang w:eastAsia="de-DE" w:bidi="he-IL"/>
        </w:rPr>
        <w:t>ie</w:t>
      </w:r>
      <w:r w:rsidR="00B31E1C">
        <w:rPr>
          <w:rFonts w:ascii="Clear Sans" w:eastAsia="Times New Roman" w:hAnsi="Clear Sans" w:cs="Clear Sans"/>
          <w:sz w:val="20"/>
          <w:szCs w:val="20"/>
          <w:lang w:eastAsia="de-DE" w:bidi="he-IL"/>
        </w:rPr>
        <w:t xml:space="preserve"> ist</w:t>
      </w:r>
      <w:r w:rsidR="00BA5185" w:rsidRPr="00BA5185">
        <w:rPr>
          <w:rFonts w:ascii="Clear Sans" w:eastAsia="Times New Roman" w:hAnsi="Clear Sans" w:cs="Clear Sans"/>
          <w:sz w:val="20"/>
          <w:szCs w:val="20"/>
          <w:lang w:eastAsia="de-DE" w:bidi="he-IL"/>
        </w:rPr>
        <w:t xml:space="preserve"> für alle </w:t>
      </w:r>
      <w:r w:rsidR="00CD4CD4">
        <w:rPr>
          <w:rFonts w:ascii="Clear Sans" w:eastAsia="Times New Roman" w:hAnsi="Clear Sans" w:cs="Clear Sans"/>
          <w:sz w:val="20"/>
          <w:szCs w:val="20"/>
          <w:lang w:eastAsia="de-DE" w:bidi="he-IL"/>
        </w:rPr>
        <w:t>zugänglich</w:t>
      </w:r>
      <w:r w:rsidR="00BA5185" w:rsidRPr="00BA5185">
        <w:rPr>
          <w:rFonts w:ascii="Clear Sans" w:eastAsia="Times New Roman" w:hAnsi="Clear Sans" w:cs="Clear Sans"/>
          <w:sz w:val="20"/>
          <w:szCs w:val="20"/>
          <w:lang w:eastAsia="de-DE" w:bidi="he-IL"/>
        </w:rPr>
        <w:t xml:space="preserve">, die sich beteiligen und einen Beitrag leisten wollen. </w:t>
      </w:r>
      <w:r w:rsidR="00613976">
        <w:rPr>
          <w:rFonts w:ascii="Clear Sans" w:eastAsia="Times New Roman" w:hAnsi="Clear Sans" w:cs="Clear Sans"/>
          <w:sz w:val="20"/>
          <w:szCs w:val="20"/>
          <w:lang w:eastAsia="de-DE" w:bidi="he-IL"/>
        </w:rPr>
        <w:t xml:space="preserve">Da es unterschiedliche Arten von elektronischen Dokumenten und folglich auch viele verschiedene Anbieter von Lösungen gibt, ist es besonders wichtig, ein </w:t>
      </w:r>
      <w:r w:rsidR="00AA4E60">
        <w:rPr>
          <w:rFonts w:ascii="Clear Sans" w:eastAsia="Times New Roman" w:hAnsi="Clear Sans" w:cs="Clear Sans"/>
          <w:sz w:val="20"/>
          <w:szCs w:val="20"/>
          <w:lang w:eastAsia="de-DE" w:bidi="he-IL"/>
        </w:rPr>
        <w:t>aufgeschlossenes</w:t>
      </w:r>
      <w:r w:rsidR="00613976">
        <w:rPr>
          <w:rFonts w:ascii="Clear Sans" w:eastAsia="Times New Roman" w:hAnsi="Clear Sans" w:cs="Clear Sans"/>
          <w:sz w:val="20"/>
          <w:szCs w:val="20"/>
          <w:lang w:eastAsia="de-DE" w:bidi="he-IL"/>
        </w:rPr>
        <w:t xml:space="preserve"> Mindset zu haben – alle müssen hier Hand in Hand zusammenarbeite</w:t>
      </w:r>
      <w:r w:rsidR="009B4799">
        <w:rPr>
          <w:rFonts w:ascii="Clear Sans" w:eastAsia="Times New Roman" w:hAnsi="Clear Sans" w:cs="Clear Sans"/>
          <w:sz w:val="20"/>
          <w:szCs w:val="20"/>
          <w:lang w:eastAsia="de-DE" w:bidi="he-IL"/>
        </w:rPr>
        <w:t>n.“</w:t>
      </w:r>
      <w:r w:rsidR="00695FB1">
        <w:t xml:space="preserve"> </w:t>
      </w:r>
      <w:r w:rsidR="00B24AFF">
        <w:rPr>
          <w:rFonts w:ascii="Clear Sans" w:eastAsia="Times New Roman" w:hAnsi="Clear Sans" w:cs="Clear Sans"/>
          <w:sz w:val="20"/>
          <w:szCs w:val="20"/>
          <w:lang w:eastAsia="de-DE" w:bidi="he-IL"/>
        </w:rPr>
        <w:t>Abschli</w:t>
      </w:r>
      <w:r w:rsidR="00695FB1">
        <w:rPr>
          <w:rFonts w:ascii="Clear Sans" w:eastAsia="Times New Roman" w:hAnsi="Clear Sans" w:cs="Clear Sans"/>
          <w:sz w:val="20"/>
          <w:szCs w:val="20"/>
          <w:lang w:eastAsia="de-DE" w:bidi="he-IL"/>
        </w:rPr>
        <w:t xml:space="preserve">eßend hebt </w:t>
      </w:r>
      <w:r w:rsidR="007A41D8" w:rsidRPr="007A41D8">
        <w:rPr>
          <w:rFonts w:ascii="Clear Sans" w:eastAsia="Times New Roman" w:hAnsi="Clear Sans" w:cs="Clear Sans"/>
          <w:sz w:val="20"/>
          <w:szCs w:val="20"/>
          <w:lang w:eastAsia="de-DE" w:bidi="he-IL"/>
        </w:rPr>
        <w:t>Hjalmar van der Schaaf, CEO von Cargo Ledger</w:t>
      </w:r>
      <w:r w:rsidR="007A41D8">
        <w:rPr>
          <w:rFonts w:ascii="Clear Sans" w:eastAsia="Times New Roman" w:hAnsi="Clear Sans" w:cs="Clear Sans"/>
          <w:sz w:val="20"/>
          <w:szCs w:val="20"/>
          <w:lang w:eastAsia="de-DE" w:bidi="he-IL"/>
        </w:rPr>
        <w:t xml:space="preserve">, </w:t>
      </w:r>
      <w:r w:rsidR="00257041">
        <w:rPr>
          <w:rFonts w:ascii="Clear Sans" w:eastAsia="Times New Roman" w:hAnsi="Clear Sans" w:cs="Clear Sans"/>
          <w:sz w:val="20"/>
          <w:szCs w:val="20"/>
          <w:lang w:eastAsia="de-DE" w:bidi="he-IL"/>
        </w:rPr>
        <w:t>den Netzwerkgedanken</w:t>
      </w:r>
      <w:r w:rsidR="00D85043">
        <w:rPr>
          <w:rFonts w:ascii="Clear Sans" w:eastAsia="Times New Roman" w:hAnsi="Clear Sans" w:cs="Clear Sans"/>
          <w:sz w:val="20"/>
          <w:szCs w:val="20"/>
          <w:lang w:eastAsia="de-DE" w:bidi="he-IL"/>
        </w:rPr>
        <w:t xml:space="preserve"> hervor: „</w:t>
      </w:r>
      <w:r w:rsidR="00540865" w:rsidRPr="00540865">
        <w:rPr>
          <w:rFonts w:ascii="Clear Sans" w:eastAsia="Times New Roman" w:hAnsi="Clear Sans" w:cs="Clear Sans"/>
          <w:sz w:val="20"/>
          <w:szCs w:val="20"/>
          <w:lang w:eastAsia="de-DE" w:bidi="he-IL"/>
        </w:rPr>
        <w:t>D</w:t>
      </w:r>
      <w:r w:rsidR="00124A31">
        <w:rPr>
          <w:rFonts w:ascii="Clear Sans" w:eastAsia="Times New Roman" w:hAnsi="Clear Sans" w:cs="Clear Sans"/>
          <w:sz w:val="20"/>
          <w:szCs w:val="20"/>
          <w:lang w:eastAsia="de-DE" w:bidi="he-IL"/>
        </w:rPr>
        <w:t>ie</w:t>
      </w:r>
      <w:r w:rsidR="00540865" w:rsidRPr="00540865">
        <w:rPr>
          <w:rFonts w:ascii="Clear Sans" w:eastAsia="Times New Roman" w:hAnsi="Clear Sans" w:cs="Clear Sans"/>
          <w:sz w:val="20"/>
          <w:szCs w:val="20"/>
          <w:lang w:eastAsia="de-DE" w:bidi="he-IL"/>
        </w:rPr>
        <w:t xml:space="preserve"> </w:t>
      </w:r>
      <w:r w:rsidR="00124A31">
        <w:rPr>
          <w:rFonts w:ascii="Clear Sans" w:eastAsia="Times New Roman" w:hAnsi="Clear Sans" w:cs="Clear Sans"/>
          <w:sz w:val="20"/>
          <w:szCs w:val="20"/>
          <w:lang w:eastAsia="de-DE" w:bidi="he-IL"/>
        </w:rPr>
        <w:t xml:space="preserve">Open Logistics Foundation ist </w:t>
      </w:r>
      <w:r w:rsidR="00540865" w:rsidRPr="00540865">
        <w:rPr>
          <w:rFonts w:ascii="Clear Sans" w:eastAsia="Times New Roman" w:hAnsi="Clear Sans" w:cs="Clear Sans"/>
          <w:sz w:val="20"/>
          <w:szCs w:val="20"/>
          <w:lang w:eastAsia="de-DE" w:bidi="he-IL"/>
        </w:rPr>
        <w:t xml:space="preserve">eine einzigartige Initiative in Europa. Sie vereint einige der größten Logistikdienstleister, Anbieter von eCMR- und </w:t>
      </w:r>
      <w:r w:rsidR="00CD6D59">
        <w:rPr>
          <w:rFonts w:ascii="Clear Sans" w:eastAsia="Times New Roman" w:hAnsi="Clear Sans" w:cs="Clear Sans"/>
          <w:sz w:val="20"/>
          <w:szCs w:val="20"/>
          <w:lang w:eastAsia="de-DE" w:bidi="he-IL"/>
        </w:rPr>
        <w:t xml:space="preserve">anderen </w:t>
      </w:r>
      <w:r w:rsidR="00540865" w:rsidRPr="00540865">
        <w:rPr>
          <w:rFonts w:ascii="Clear Sans" w:eastAsia="Times New Roman" w:hAnsi="Clear Sans" w:cs="Clear Sans"/>
          <w:sz w:val="20"/>
          <w:szCs w:val="20"/>
          <w:lang w:eastAsia="de-DE" w:bidi="he-IL"/>
        </w:rPr>
        <w:t xml:space="preserve">digitalen </w:t>
      </w:r>
      <w:r w:rsidR="00CD6D59">
        <w:rPr>
          <w:rFonts w:ascii="Clear Sans" w:eastAsia="Times New Roman" w:hAnsi="Clear Sans" w:cs="Clear Sans"/>
          <w:sz w:val="20"/>
          <w:szCs w:val="20"/>
          <w:lang w:eastAsia="de-DE" w:bidi="he-IL"/>
        </w:rPr>
        <w:t>Logistikl</w:t>
      </w:r>
      <w:r w:rsidR="00540865" w:rsidRPr="00540865">
        <w:rPr>
          <w:rFonts w:ascii="Clear Sans" w:eastAsia="Times New Roman" w:hAnsi="Clear Sans" w:cs="Clear Sans"/>
          <w:sz w:val="20"/>
          <w:szCs w:val="20"/>
          <w:lang w:eastAsia="de-DE" w:bidi="he-IL"/>
        </w:rPr>
        <w:t xml:space="preserve">ösungen sowie eine Menge auf dem Markt vorhandenes Wissen über die Digitalisierung. Wenn es </w:t>
      </w:r>
      <w:r w:rsidR="003266C2">
        <w:rPr>
          <w:rFonts w:ascii="Clear Sans" w:eastAsia="Times New Roman" w:hAnsi="Clear Sans" w:cs="Clear Sans"/>
          <w:sz w:val="20"/>
          <w:szCs w:val="20"/>
          <w:lang w:eastAsia="de-DE" w:bidi="he-IL"/>
        </w:rPr>
        <w:t>uns gemeinsam gelingt</w:t>
      </w:r>
      <w:r w:rsidR="00540865" w:rsidRPr="00540865">
        <w:rPr>
          <w:rFonts w:ascii="Clear Sans" w:eastAsia="Times New Roman" w:hAnsi="Clear Sans" w:cs="Clear Sans"/>
          <w:sz w:val="20"/>
          <w:szCs w:val="20"/>
          <w:lang w:eastAsia="de-DE" w:bidi="he-IL"/>
        </w:rPr>
        <w:t>,</w:t>
      </w:r>
      <w:r w:rsidR="003266C2">
        <w:rPr>
          <w:rFonts w:ascii="Clear Sans" w:eastAsia="Times New Roman" w:hAnsi="Clear Sans" w:cs="Clear Sans"/>
          <w:sz w:val="20"/>
          <w:szCs w:val="20"/>
          <w:lang w:eastAsia="de-DE" w:bidi="he-IL"/>
        </w:rPr>
        <w:t xml:space="preserve"> Open-Source-Lösungen </w:t>
      </w:r>
      <w:r w:rsidR="004A6F08">
        <w:rPr>
          <w:rFonts w:ascii="Clear Sans" w:eastAsia="Times New Roman" w:hAnsi="Clear Sans" w:cs="Clear Sans"/>
          <w:sz w:val="20"/>
          <w:szCs w:val="20"/>
          <w:lang w:eastAsia="de-DE" w:bidi="he-IL"/>
        </w:rPr>
        <w:t xml:space="preserve">auf der </w:t>
      </w:r>
      <w:r w:rsidR="00540865" w:rsidRPr="00540865">
        <w:rPr>
          <w:rFonts w:ascii="Clear Sans" w:eastAsia="Times New Roman" w:hAnsi="Clear Sans" w:cs="Clear Sans"/>
          <w:sz w:val="20"/>
          <w:szCs w:val="20"/>
          <w:lang w:eastAsia="de-DE" w:bidi="he-IL"/>
        </w:rPr>
        <w:t xml:space="preserve">Grundlage offener Standards zu entwickeln, die von </w:t>
      </w:r>
      <w:r w:rsidR="004A6F08">
        <w:rPr>
          <w:rFonts w:ascii="Clear Sans" w:eastAsia="Times New Roman" w:hAnsi="Clear Sans" w:cs="Clear Sans"/>
          <w:sz w:val="20"/>
          <w:szCs w:val="20"/>
          <w:lang w:eastAsia="de-DE" w:bidi="he-IL"/>
        </w:rPr>
        <w:t>der Branche</w:t>
      </w:r>
      <w:r w:rsidR="00540865" w:rsidRPr="00540865">
        <w:rPr>
          <w:rFonts w:ascii="Clear Sans" w:eastAsia="Times New Roman" w:hAnsi="Clear Sans" w:cs="Clear Sans"/>
          <w:sz w:val="20"/>
          <w:szCs w:val="20"/>
          <w:lang w:eastAsia="de-DE" w:bidi="he-IL"/>
        </w:rPr>
        <w:t xml:space="preserve"> angenommen werden, wird die gesamte EU davon profitieren.</w:t>
      </w:r>
      <w:r w:rsidR="009667B4">
        <w:rPr>
          <w:rFonts w:ascii="Clear Sans" w:eastAsia="Times New Roman" w:hAnsi="Clear Sans" w:cs="Clear Sans"/>
          <w:sz w:val="20"/>
          <w:szCs w:val="20"/>
          <w:lang w:eastAsia="de-DE" w:bidi="he-IL"/>
        </w:rPr>
        <w:t>“</w:t>
      </w:r>
    </w:p>
    <w:p w14:paraId="4C11F730" w14:textId="77777777" w:rsidR="003A480C" w:rsidRDefault="003A480C" w:rsidP="00BF28EA">
      <w:pPr>
        <w:spacing w:after="0"/>
        <w:jc w:val="both"/>
        <w:rPr>
          <w:rFonts w:ascii="Clear Sans" w:eastAsia="Times New Roman" w:hAnsi="Clear Sans" w:cs="Clear Sans"/>
          <w:sz w:val="20"/>
          <w:szCs w:val="20"/>
          <w:lang w:eastAsia="de-DE" w:bidi="he-IL"/>
        </w:rPr>
      </w:pPr>
    </w:p>
    <w:p w14:paraId="64C99BC9" w14:textId="25D61CA2" w:rsidR="00F94850" w:rsidRDefault="007F27B6" w:rsidP="00BF28EA">
      <w:pPr>
        <w:spacing w:after="0"/>
        <w:jc w:val="both"/>
        <w:rPr>
          <w:rFonts w:ascii="Clear Sans" w:eastAsia="Times New Roman" w:hAnsi="Clear Sans" w:cs="Clear Sans"/>
          <w:sz w:val="20"/>
          <w:szCs w:val="20"/>
          <w:lang w:eastAsia="de-DE" w:bidi="he-IL"/>
        </w:rPr>
      </w:pPr>
      <w:r w:rsidRPr="007F27B6">
        <w:rPr>
          <w:rFonts w:ascii="Clear Sans" w:eastAsia="Times New Roman" w:hAnsi="Clear Sans" w:cs="Clear Sans"/>
          <w:sz w:val="20"/>
          <w:szCs w:val="20"/>
          <w:lang w:eastAsia="de-DE" w:bidi="he-IL"/>
        </w:rPr>
        <w:t xml:space="preserve">Die Working Group legt den </w:t>
      </w:r>
      <w:r>
        <w:rPr>
          <w:rFonts w:ascii="Clear Sans" w:eastAsia="Times New Roman" w:hAnsi="Clear Sans" w:cs="Clear Sans"/>
          <w:sz w:val="20"/>
          <w:szCs w:val="20"/>
          <w:lang w:eastAsia="de-DE" w:bidi="he-IL"/>
        </w:rPr>
        <w:t xml:space="preserve">Fokus darauf, Wissen </w:t>
      </w:r>
      <w:r w:rsidR="00930DF1">
        <w:rPr>
          <w:rFonts w:ascii="Clear Sans" w:eastAsia="Times New Roman" w:hAnsi="Clear Sans" w:cs="Clear Sans"/>
          <w:sz w:val="20"/>
          <w:szCs w:val="20"/>
          <w:lang w:eastAsia="de-DE" w:bidi="he-IL"/>
        </w:rPr>
        <w:t xml:space="preserve">über die </w:t>
      </w:r>
      <w:r>
        <w:rPr>
          <w:rFonts w:ascii="Clear Sans" w:eastAsia="Times New Roman" w:hAnsi="Clear Sans" w:cs="Clear Sans"/>
          <w:sz w:val="20"/>
          <w:szCs w:val="20"/>
          <w:lang w:eastAsia="de-DE" w:bidi="he-IL"/>
        </w:rPr>
        <w:t xml:space="preserve">und Erfahrungen </w:t>
      </w:r>
      <w:r w:rsidR="00930DF1">
        <w:rPr>
          <w:rFonts w:ascii="Clear Sans" w:eastAsia="Times New Roman" w:hAnsi="Clear Sans" w:cs="Clear Sans"/>
          <w:sz w:val="20"/>
          <w:szCs w:val="20"/>
          <w:lang w:eastAsia="de-DE" w:bidi="he-IL"/>
        </w:rPr>
        <w:t xml:space="preserve">aus der Branche </w:t>
      </w:r>
      <w:r>
        <w:rPr>
          <w:rFonts w:ascii="Clear Sans" w:eastAsia="Times New Roman" w:hAnsi="Clear Sans" w:cs="Clear Sans"/>
          <w:sz w:val="20"/>
          <w:szCs w:val="20"/>
          <w:lang w:eastAsia="de-DE" w:bidi="he-IL"/>
        </w:rPr>
        <w:t>auszutauschen</w:t>
      </w:r>
      <w:r w:rsidR="004617AA">
        <w:rPr>
          <w:rFonts w:ascii="Clear Sans" w:eastAsia="Times New Roman" w:hAnsi="Clear Sans" w:cs="Clear Sans"/>
          <w:sz w:val="20"/>
          <w:szCs w:val="20"/>
          <w:lang w:eastAsia="de-DE" w:bidi="he-IL"/>
        </w:rPr>
        <w:t xml:space="preserve"> und das Bewusstsein für die aktuellen Entwicklungen in der Logistikbranche zu schärfen. </w:t>
      </w:r>
      <w:r w:rsidR="00930DF1">
        <w:rPr>
          <w:rFonts w:ascii="Clear Sans" w:eastAsia="Times New Roman" w:hAnsi="Clear Sans" w:cs="Clear Sans"/>
          <w:sz w:val="20"/>
          <w:szCs w:val="20"/>
          <w:lang w:eastAsia="de-DE" w:bidi="he-IL"/>
        </w:rPr>
        <w:t xml:space="preserve">Mit diesen sehr wichtigen Schritten </w:t>
      </w:r>
      <w:r w:rsidR="009F5052">
        <w:rPr>
          <w:rFonts w:ascii="Clear Sans" w:eastAsia="Times New Roman" w:hAnsi="Clear Sans" w:cs="Clear Sans"/>
          <w:sz w:val="20"/>
          <w:szCs w:val="20"/>
          <w:lang w:eastAsia="de-DE" w:bidi="he-IL"/>
        </w:rPr>
        <w:t>kann die Digitalisierung in Deutschland, den Niederlanden und der EU auf die nächste Stufe gebracht werden.</w:t>
      </w:r>
      <w:r w:rsidR="002F35C8">
        <w:rPr>
          <w:rFonts w:ascii="Clear Sans" w:eastAsia="Times New Roman" w:hAnsi="Clear Sans" w:cs="Clear Sans"/>
          <w:sz w:val="20"/>
          <w:szCs w:val="20"/>
          <w:lang w:eastAsia="de-DE" w:bidi="he-IL"/>
        </w:rPr>
        <w:t xml:space="preserve"> Den Proof of Concept lieferte die Working Group bereits:</w:t>
      </w:r>
      <w:r w:rsidR="009F5052">
        <w:rPr>
          <w:rFonts w:ascii="Clear Sans" w:eastAsia="Times New Roman" w:hAnsi="Clear Sans" w:cs="Clear Sans"/>
          <w:sz w:val="20"/>
          <w:szCs w:val="20"/>
          <w:lang w:eastAsia="de-DE" w:bidi="he-IL"/>
        </w:rPr>
        <w:t xml:space="preserve"> </w:t>
      </w:r>
      <w:r w:rsidR="00637BFE">
        <w:rPr>
          <w:rFonts w:ascii="Clear Sans" w:eastAsia="Times New Roman" w:hAnsi="Clear Sans" w:cs="Clear Sans"/>
          <w:sz w:val="20"/>
          <w:szCs w:val="20"/>
          <w:lang w:eastAsia="de-DE" w:bidi="he-IL"/>
        </w:rPr>
        <w:t>Im Oktober letztes Jahr</w:t>
      </w:r>
      <w:r w:rsidR="00637BFE" w:rsidRPr="00637BFE">
        <w:rPr>
          <w:rFonts w:eastAsia="Times New Roman" w:cstheme="minorHAnsi"/>
          <w:sz w:val="20"/>
          <w:szCs w:val="20"/>
          <w:lang w:eastAsia="de-DE" w:bidi="he-IL"/>
        </w:rPr>
        <w:t xml:space="preserve"> </w:t>
      </w:r>
      <w:r w:rsidR="00637BFE">
        <w:rPr>
          <w:rFonts w:ascii="Clear Sans" w:eastAsia="Times New Roman" w:hAnsi="Clear Sans" w:cs="Clear Sans"/>
          <w:sz w:val="20"/>
          <w:szCs w:val="20"/>
          <w:lang w:eastAsia="de-DE" w:bidi="he-IL"/>
        </w:rPr>
        <w:t>testeten</w:t>
      </w:r>
      <w:r w:rsidR="00DA69EC">
        <w:rPr>
          <w:rFonts w:ascii="Clear Sans" w:eastAsia="Times New Roman" w:hAnsi="Clear Sans" w:cs="Clear Sans"/>
          <w:sz w:val="20"/>
          <w:szCs w:val="20"/>
          <w:lang w:eastAsia="de-DE" w:bidi="he-IL"/>
        </w:rPr>
        <w:t xml:space="preserve"> die </w:t>
      </w:r>
      <w:r w:rsidR="00DA69EC">
        <w:rPr>
          <w:rFonts w:ascii="Clear Sans" w:eastAsia="Times New Roman" w:hAnsi="Clear Sans" w:cs="Clear Sans"/>
          <w:sz w:val="20"/>
          <w:szCs w:val="20"/>
          <w:lang w:eastAsia="de-DE" w:bidi="he-IL"/>
        </w:rPr>
        <w:lastRenderedPageBreak/>
        <w:t xml:space="preserve">Logistikdienstleister Rhenus und </w:t>
      </w:r>
      <w:proofErr w:type="spellStart"/>
      <w:r w:rsidR="00DA69EC">
        <w:rPr>
          <w:rFonts w:ascii="Clear Sans" w:eastAsia="Times New Roman" w:hAnsi="Clear Sans" w:cs="Clear Sans"/>
          <w:sz w:val="20"/>
          <w:szCs w:val="20"/>
          <w:lang w:eastAsia="de-DE" w:bidi="he-IL"/>
        </w:rPr>
        <w:t>Dachser</w:t>
      </w:r>
      <w:proofErr w:type="spellEnd"/>
      <w:r w:rsidR="00DA69EC">
        <w:rPr>
          <w:rFonts w:ascii="Clear Sans" w:eastAsia="Times New Roman" w:hAnsi="Clear Sans" w:cs="Clear Sans"/>
          <w:sz w:val="20"/>
          <w:szCs w:val="20"/>
          <w:lang w:eastAsia="de-DE" w:bidi="he-IL"/>
        </w:rPr>
        <w:t xml:space="preserve"> die eCMR-Plattform</w:t>
      </w:r>
      <w:r w:rsidR="0056343E">
        <w:rPr>
          <w:rFonts w:ascii="Clear Sans" w:eastAsia="Times New Roman" w:hAnsi="Clear Sans" w:cs="Clear Sans"/>
          <w:sz w:val="20"/>
          <w:szCs w:val="20"/>
          <w:lang w:eastAsia="de-DE" w:bidi="he-IL"/>
        </w:rPr>
        <w:t xml:space="preserve"> und die automatisier</w:t>
      </w:r>
      <w:r w:rsidR="00DF4BED">
        <w:rPr>
          <w:rFonts w:ascii="Clear Sans" w:eastAsia="Times New Roman" w:hAnsi="Clear Sans" w:cs="Clear Sans"/>
          <w:sz w:val="20"/>
          <w:szCs w:val="20"/>
          <w:lang w:eastAsia="de-DE" w:bidi="he-IL"/>
        </w:rPr>
        <w:t xml:space="preserve">te </w:t>
      </w:r>
      <w:r w:rsidR="00F20BB0">
        <w:rPr>
          <w:rFonts w:ascii="Clear Sans" w:eastAsia="Times New Roman" w:hAnsi="Clear Sans" w:cs="Clear Sans"/>
          <w:sz w:val="20"/>
          <w:szCs w:val="20"/>
          <w:lang w:eastAsia="de-DE" w:bidi="he-IL"/>
        </w:rPr>
        <w:t>Dokumentenv</w:t>
      </w:r>
      <w:r w:rsidR="00DF4BED">
        <w:rPr>
          <w:rFonts w:ascii="Clear Sans" w:eastAsia="Times New Roman" w:hAnsi="Clear Sans" w:cs="Clear Sans"/>
          <w:sz w:val="20"/>
          <w:szCs w:val="20"/>
          <w:lang w:eastAsia="de-DE" w:bidi="he-IL"/>
        </w:rPr>
        <w:t>erarbeitung</w:t>
      </w:r>
      <w:r w:rsidR="00BD72D2">
        <w:rPr>
          <w:rFonts w:ascii="Clear Sans" w:eastAsia="Times New Roman" w:hAnsi="Clear Sans" w:cs="Clear Sans"/>
          <w:sz w:val="20"/>
          <w:szCs w:val="20"/>
          <w:lang w:eastAsia="de-DE" w:bidi="he-IL"/>
        </w:rPr>
        <w:t xml:space="preserve"> für </w:t>
      </w:r>
      <w:r w:rsidR="00946D7E">
        <w:rPr>
          <w:rFonts w:ascii="Clear Sans" w:eastAsia="Times New Roman" w:hAnsi="Clear Sans" w:cs="Clear Sans"/>
          <w:sz w:val="20"/>
          <w:szCs w:val="20"/>
          <w:lang w:eastAsia="de-DE" w:bidi="he-IL"/>
        </w:rPr>
        <w:t>rund 200</w:t>
      </w:r>
      <w:r w:rsidR="00BD72D2">
        <w:rPr>
          <w:rFonts w:ascii="Clear Sans" w:eastAsia="Times New Roman" w:hAnsi="Clear Sans" w:cs="Clear Sans"/>
          <w:sz w:val="20"/>
          <w:szCs w:val="20"/>
          <w:lang w:eastAsia="de-DE" w:bidi="he-IL"/>
        </w:rPr>
        <w:t xml:space="preserve"> ausgehende</w:t>
      </w:r>
      <w:r w:rsidR="00F20BB0">
        <w:rPr>
          <w:rFonts w:ascii="Clear Sans" w:eastAsia="Times New Roman" w:hAnsi="Clear Sans" w:cs="Clear Sans"/>
          <w:sz w:val="20"/>
          <w:szCs w:val="20"/>
          <w:lang w:eastAsia="de-DE" w:bidi="he-IL"/>
        </w:rPr>
        <w:t xml:space="preserve"> Transporte</w:t>
      </w:r>
      <w:r w:rsidR="00637BFE">
        <w:rPr>
          <w:rFonts w:ascii="Clear Sans" w:eastAsia="Times New Roman" w:hAnsi="Clear Sans" w:cs="Clear Sans"/>
          <w:sz w:val="20"/>
          <w:szCs w:val="20"/>
          <w:lang w:eastAsia="de-DE" w:bidi="he-IL"/>
        </w:rPr>
        <w:t xml:space="preserve"> auf einer realen Transportroute ab Berlin</w:t>
      </w:r>
      <w:r w:rsidR="00B3025E">
        <w:rPr>
          <w:rFonts w:ascii="Clear Sans" w:eastAsia="Times New Roman" w:hAnsi="Clear Sans" w:cs="Clear Sans"/>
          <w:sz w:val="20"/>
          <w:szCs w:val="20"/>
          <w:lang w:eastAsia="de-DE" w:bidi="he-IL"/>
        </w:rPr>
        <w:t xml:space="preserve"> – mit großem Erfolg.</w:t>
      </w:r>
    </w:p>
    <w:p w14:paraId="6A177D8E" w14:textId="77777777" w:rsidR="00926A6B" w:rsidRDefault="00926A6B" w:rsidP="00BF28EA">
      <w:pPr>
        <w:spacing w:after="0"/>
        <w:jc w:val="both"/>
        <w:rPr>
          <w:rFonts w:ascii="Clear Sans" w:eastAsia="Times New Roman" w:hAnsi="Clear Sans" w:cs="Clear Sans"/>
          <w:sz w:val="20"/>
          <w:szCs w:val="20"/>
          <w:lang w:eastAsia="de-DE" w:bidi="he-IL"/>
        </w:rPr>
      </w:pPr>
    </w:p>
    <w:p w14:paraId="44D9FFE6" w14:textId="77777777" w:rsidR="00926A6B" w:rsidRPr="001B557E" w:rsidRDefault="00926A6B" w:rsidP="00926A6B">
      <w:pPr>
        <w:spacing w:after="0" w:line="240" w:lineRule="auto"/>
        <w:jc w:val="both"/>
        <w:rPr>
          <w:rFonts w:ascii="Clear Sans" w:eastAsia="Times New Roman" w:hAnsi="Clear Sans" w:cs="Clear Sans"/>
          <w:b/>
          <w:bCs/>
          <w:sz w:val="20"/>
          <w:szCs w:val="20"/>
          <w:lang w:eastAsia="de-DE" w:bidi="he-IL"/>
        </w:rPr>
      </w:pPr>
      <w:r w:rsidRPr="001B557E">
        <w:rPr>
          <w:rFonts w:ascii="Clear Sans" w:eastAsia="Times New Roman" w:hAnsi="Clear Sans" w:cs="Clear Sans"/>
          <w:b/>
          <w:bCs/>
          <w:sz w:val="20"/>
          <w:szCs w:val="20"/>
          <w:lang w:eastAsia="de-DE" w:bidi="he-IL"/>
        </w:rPr>
        <w:t xml:space="preserve">Beteiligte der Working Group </w:t>
      </w:r>
    </w:p>
    <w:p w14:paraId="7A3AF0F2" w14:textId="0ABBDBC5" w:rsidR="00926A6B" w:rsidRPr="005323F1" w:rsidRDefault="00926A6B" w:rsidP="00926A6B">
      <w:pPr>
        <w:spacing w:after="0" w:line="240" w:lineRule="auto"/>
        <w:jc w:val="both"/>
        <w:rPr>
          <w:rFonts w:ascii="Clear Sans" w:eastAsia="Times New Roman" w:hAnsi="Clear Sans" w:cs="Clear Sans"/>
          <w:sz w:val="20"/>
          <w:szCs w:val="20"/>
          <w:lang w:eastAsia="de-DE" w:bidi="he-IL"/>
        </w:rPr>
      </w:pPr>
      <w:proofErr w:type="spellStart"/>
      <w:r w:rsidRPr="005323F1">
        <w:rPr>
          <w:rFonts w:ascii="Clear Sans" w:eastAsia="Times New Roman" w:hAnsi="Clear Sans" w:cs="Clear Sans"/>
          <w:sz w:val="20"/>
          <w:szCs w:val="20"/>
          <w:lang w:eastAsia="de-DE" w:bidi="he-IL"/>
        </w:rPr>
        <w:t>Aventeon</w:t>
      </w:r>
      <w:proofErr w:type="spellEnd"/>
      <w:r w:rsidRPr="005323F1">
        <w:rPr>
          <w:rFonts w:ascii="Clear Sans" w:eastAsia="Times New Roman" w:hAnsi="Clear Sans" w:cs="Clear Sans"/>
          <w:sz w:val="20"/>
          <w:szCs w:val="20"/>
          <w:lang w:eastAsia="de-DE" w:bidi="he-IL"/>
        </w:rPr>
        <w:t xml:space="preserve">, Cargo </w:t>
      </w:r>
      <w:proofErr w:type="spellStart"/>
      <w:r w:rsidR="00F779EB" w:rsidRPr="005323F1">
        <w:rPr>
          <w:rFonts w:ascii="Clear Sans" w:eastAsia="Times New Roman" w:hAnsi="Clear Sans" w:cs="Clear Sans"/>
          <w:sz w:val="20"/>
          <w:szCs w:val="20"/>
          <w:lang w:eastAsia="de-DE" w:bidi="he-IL"/>
        </w:rPr>
        <w:t>Sign</w:t>
      </w:r>
      <w:proofErr w:type="spellEnd"/>
      <w:r w:rsidR="00F779EB" w:rsidRPr="005323F1">
        <w:rPr>
          <w:rFonts w:ascii="Clear Sans" w:eastAsia="Times New Roman" w:hAnsi="Clear Sans" w:cs="Clear Sans"/>
          <w:sz w:val="20"/>
          <w:szCs w:val="20"/>
          <w:lang w:eastAsia="de-DE" w:bidi="he-IL"/>
        </w:rPr>
        <w:t xml:space="preserve">, </w:t>
      </w:r>
      <w:proofErr w:type="spellStart"/>
      <w:r w:rsidR="00F779EB" w:rsidRPr="005323F1">
        <w:rPr>
          <w:rFonts w:ascii="Clear Sans" w:eastAsia="Times New Roman" w:hAnsi="Clear Sans" w:cs="Clear Sans"/>
          <w:sz w:val="20"/>
          <w:szCs w:val="20"/>
          <w:lang w:eastAsia="de-DE" w:bidi="he-IL"/>
        </w:rPr>
        <w:t>Cargo</w:t>
      </w:r>
      <w:r w:rsidRPr="005323F1">
        <w:rPr>
          <w:rFonts w:ascii="Clear Sans" w:eastAsia="Times New Roman" w:hAnsi="Clear Sans" w:cs="Clear Sans"/>
          <w:sz w:val="20"/>
          <w:szCs w:val="20"/>
          <w:lang w:eastAsia="de-DE" w:bidi="he-IL"/>
        </w:rPr>
        <w:t>Ledger</w:t>
      </w:r>
      <w:proofErr w:type="spellEnd"/>
      <w:r w:rsidRPr="005323F1">
        <w:rPr>
          <w:rFonts w:ascii="Clear Sans" w:eastAsia="Times New Roman" w:hAnsi="Clear Sans" w:cs="Clear Sans"/>
          <w:sz w:val="20"/>
          <w:szCs w:val="20"/>
          <w:lang w:eastAsia="de-DE" w:bidi="he-IL"/>
        </w:rPr>
        <w:t xml:space="preserve">, </w:t>
      </w:r>
      <w:proofErr w:type="spellStart"/>
      <w:r w:rsidR="00F779EB" w:rsidRPr="005323F1">
        <w:rPr>
          <w:rFonts w:ascii="Clear Sans" w:eastAsia="Times New Roman" w:hAnsi="Clear Sans" w:cs="Clear Sans"/>
          <w:sz w:val="20"/>
          <w:szCs w:val="20"/>
          <w:lang w:eastAsia="de-DE" w:bidi="he-IL"/>
        </w:rPr>
        <w:t>Dachser</w:t>
      </w:r>
      <w:proofErr w:type="spellEnd"/>
      <w:r w:rsidR="002824FF" w:rsidRPr="005323F1">
        <w:rPr>
          <w:rFonts w:ascii="Clear Sans" w:eastAsia="Times New Roman" w:hAnsi="Clear Sans" w:cs="Clear Sans"/>
          <w:sz w:val="20"/>
          <w:szCs w:val="20"/>
          <w:lang w:eastAsia="de-DE" w:bidi="he-IL"/>
        </w:rPr>
        <w:t xml:space="preserve"> (Working Group Lead)</w:t>
      </w:r>
      <w:r w:rsidRPr="005323F1">
        <w:rPr>
          <w:rFonts w:ascii="Clear Sans" w:eastAsia="Times New Roman" w:hAnsi="Clear Sans" w:cs="Clear Sans"/>
          <w:sz w:val="20"/>
          <w:szCs w:val="20"/>
          <w:lang w:eastAsia="de-DE" w:bidi="he-IL"/>
        </w:rPr>
        <w:t xml:space="preserve">, DB Schenker, DSLV, duisport, Fraunhofer IML, </w:t>
      </w:r>
      <w:r w:rsidR="008E3092" w:rsidRPr="005323F1">
        <w:rPr>
          <w:rFonts w:ascii="Clear Sans" w:eastAsia="Times New Roman" w:hAnsi="Clear Sans" w:cs="Clear Sans"/>
          <w:sz w:val="20"/>
          <w:szCs w:val="20"/>
          <w:lang w:eastAsia="de-DE" w:bidi="he-IL"/>
        </w:rPr>
        <w:t>Gebrüder</w:t>
      </w:r>
      <w:r w:rsidR="00F13F3E" w:rsidRPr="005323F1">
        <w:rPr>
          <w:rFonts w:ascii="Clear Sans" w:eastAsia="Times New Roman" w:hAnsi="Clear Sans" w:cs="Clear Sans"/>
          <w:sz w:val="20"/>
          <w:szCs w:val="20"/>
          <w:lang w:eastAsia="de-DE" w:bidi="he-IL"/>
        </w:rPr>
        <w:t xml:space="preserve"> </w:t>
      </w:r>
      <w:proofErr w:type="spellStart"/>
      <w:r w:rsidR="00F13F3E" w:rsidRPr="005323F1">
        <w:rPr>
          <w:rFonts w:ascii="Clear Sans" w:eastAsia="Times New Roman" w:hAnsi="Clear Sans" w:cs="Clear Sans"/>
          <w:sz w:val="20"/>
          <w:szCs w:val="20"/>
          <w:lang w:eastAsia="de-DE" w:bidi="he-IL"/>
        </w:rPr>
        <w:t>Weiss</w:t>
      </w:r>
      <w:proofErr w:type="spellEnd"/>
      <w:r w:rsidR="00F13F3E" w:rsidRPr="005323F1">
        <w:rPr>
          <w:rFonts w:ascii="Clear Sans" w:eastAsia="Times New Roman" w:hAnsi="Clear Sans" w:cs="Clear Sans"/>
          <w:sz w:val="20"/>
          <w:szCs w:val="20"/>
          <w:lang w:eastAsia="de-DE" w:bidi="he-IL"/>
        </w:rPr>
        <w:t xml:space="preserve">, </w:t>
      </w:r>
      <w:r w:rsidRPr="005323F1">
        <w:rPr>
          <w:rFonts w:ascii="Clear Sans" w:eastAsia="Times New Roman" w:hAnsi="Clear Sans" w:cs="Clear Sans"/>
          <w:sz w:val="20"/>
          <w:szCs w:val="20"/>
          <w:lang w:eastAsia="de-DE" w:bidi="he-IL"/>
        </w:rPr>
        <w:t>GS1 Germany,</w:t>
      </w:r>
      <w:r w:rsidR="008A0557" w:rsidRPr="005323F1">
        <w:rPr>
          <w:rFonts w:ascii="Clear Sans" w:eastAsia="Times New Roman" w:hAnsi="Clear Sans" w:cs="Clear Sans"/>
          <w:sz w:val="20"/>
          <w:szCs w:val="20"/>
          <w:lang w:eastAsia="de-DE" w:bidi="he-IL"/>
        </w:rPr>
        <w:t xml:space="preserve"> </w:t>
      </w:r>
      <w:proofErr w:type="spellStart"/>
      <w:r w:rsidR="008A0557" w:rsidRPr="005323F1">
        <w:rPr>
          <w:rFonts w:ascii="Clear Sans" w:eastAsia="Times New Roman" w:hAnsi="Clear Sans" w:cs="Clear Sans"/>
          <w:sz w:val="20"/>
          <w:szCs w:val="20"/>
          <w:lang w:eastAsia="de-DE" w:bidi="he-IL"/>
        </w:rPr>
        <w:t>iterate</w:t>
      </w:r>
      <w:r w:rsidR="005323F1" w:rsidRPr="005323F1">
        <w:rPr>
          <w:rFonts w:ascii="Clear Sans" w:eastAsia="Times New Roman" w:hAnsi="Clear Sans" w:cs="Clear Sans"/>
          <w:sz w:val="20"/>
          <w:szCs w:val="20"/>
          <w:lang w:eastAsia="de-DE" w:bidi="he-IL"/>
        </w:rPr>
        <w:t>c</w:t>
      </w:r>
      <w:proofErr w:type="spellEnd"/>
      <w:r w:rsidR="005323F1" w:rsidRPr="005323F1">
        <w:rPr>
          <w:rFonts w:ascii="Clear Sans" w:eastAsia="Times New Roman" w:hAnsi="Clear Sans" w:cs="Clear Sans"/>
          <w:sz w:val="20"/>
          <w:szCs w:val="20"/>
          <w:lang w:eastAsia="de-DE" w:bidi="he-IL"/>
        </w:rPr>
        <w:t>,</w:t>
      </w:r>
      <w:r w:rsidR="00F779EB" w:rsidRPr="005323F1">
        <w:rPr>
          <w:rFonts w:ascii="Clear Sans" w:eastAsia="Times New Roman" w:hAnsi="Clear Sans" w:cs="Clear Sans"/>
          <w:sz w:val="20"/>
          <w:szCs w:val="20"/>
          <w:lang w:eastAsia="de-DE" w:bidi="he-IL"/>
        </w:rPr>
        <w:t xml:space="preserve"> LKW Walter,</w:t>
      </w:r>
      <w:r w:rsidRPr="005323F1">
        <w:rPr>
          <w:rFonts w:ascii="Clear Sans" w:eastAsia="Times New Roman" w:hAnsi="Clear Sans" w:cs="Clear Sans"/>
          <w:sz w:val="20"/>
          <w:szCs w:val="20"/>
          <w:lang w:eastAsia="de-DE" w:bidi="he-IL"/>
        </w:rPr>
        <w:t xml:space="preserve"> markant, </w:t>
      </w:r>
      <w:proofErr w:type="spellStart"/>
      <w:r w:rsidRPr="005323F1">
        <w:rPr>
          <w:rFonts w:ascii="Clear Sans" w:eastAsia="Times New Roman" w:hAnsi="Clear Sans" w:cs="Clear Sans"/>
          <w:sz w:val="20"/>
          <w:szCs w:val="20"/>
          <w:lang w:eastAsia="de-DE" w:bidi="he-IL"/>
        </w:rPr>
        <w:t>Pionira</w:t>
      </w:r>
      <w:proofErr w:type="spellEnd"/>
      <w:r w:rsidRPr="005323F1">
        <w:rPr>
          <w:rFonts w:ascii="Clear Sans" w:eastAsia="Times New Roman" w:hAnsi="Clear Sans" w:cs="Clear Sans"/>
          <w:sz w:val="20"/>
          <w:szCs w:val="20"/>
          <w:lang w:eastAsia="de-DE" w:bidi="he-IL"/>
        </w:rPr>
        <w:t xml:space="preserve"> NV, Rhenus</w:t>
      </w:r>
      <w:r w:rsidR="002824FF" w:rsidRPr="005323F1">
        <w:rPr>
          <w:rFonts w:ascii="Clear Sans" w:eastAsia="Times New Roman" w:hAnsi="Clear Sans" w:cs="Clear Sans"/>
          <w:sz w:val="20"/>
          <w:szCs w:val="20"/>
          <w:lang w:eastAsia="de-DE" w:bidi="he-IL"/>
        </w:rPr>
        <w:t xml:space="preserve"> (Working Group Lead)</w:t>
      </w:r>
      <w:r w:rsidRPr="005323F1">
        <w:rPr>
          <w:rFonts w:ascii="Clear Sans" w:eastAsia="Times New Roman" w:hAnsi="Clear Sans" w:cs="Clear Sans"/>
          <w:sz w:val="20"/>
          <w:szCs w:val="20"/>
          <w:lang w:eastAsia="de-DE" w:bidi="he-IL"/>
        </w:rPr>
        <w:t>,</w:t>
      </w:r>
      <w:r w:rsidR="005323F1" w:rsidRPr="005323F1">
        <w:rPr>
          <w:rFonts w:ascii="Clear Sans" w:eastAsia="Times New Roman" w:hAnsi="Clear Sans" w:cs="Clear Sans"/>
          <w:sz w:val="20"/>
          <w:szCs w:val="20"/>
          <w:lang w:eastAsia="de-DE" w:bidi="he-IL"/>
        </w:rPr>
        <w:t xml:space="preserve"> </w:t>
      </w:r>
      <w:proofErr w:type="spellStart"/>
      <w:r w:rsidR="005323F1" w:rsidRPr="005323F1">
        <w:rPr>
          <w:rFonts w:ascii="Clear Sans" w:eastAsia="Times New Roman" w:hAnsi="Clear Sans" w:cs="Clear Sans"/>
          <w:sz w:val="20"/>
          <w:szCs w:val="20"/>
          <w:lang w:eastAsia="de-DE" w:bidi="he-IL"/>
        </w:rPr>
        <w:t>Si</w:t>
      </w:r>
      <w:r w:rsidR="005323F1">
        <w:rPr>
          <w:rFonts w:ascii="Clear Sans" w:eastAsia="Times New Roman" w:hAnsi="Clear Sans" w:cs="Clear Sans"/>
          <w:sz w:val="20"/>
          <w:szCs w:val="20"/>
          <w:lang w:eastAsia="de-DE" w:bidi="he-IL"/>
        </w:rPr>
        <w:t>tra</w:t>
      </w:r>
      <w:proofErr w:type="spellEnd"/>
      <w:r w:rsidR="005323F1">
        <w:rPr>
          <w:rFonts w:ascii="Clear Sans" w:eastAsia="Times New Roman" w:hAnsi="Clear Sans" w:cs="Clear Sans"/>
          <w:sz w:val="20"/>
          <w:szCs w:val="20"/>
          <w:lang w:eastAsia="de-DE" w:bidi="he-IL"/>
        </w:rPr>
        <w:t>,</w:t>
      </w:r>
      <w:r w:rsidRPr="005323F1">
        <w:rPr>
          <w:rFonts w:ascii="Clear Sans" w:eastAsia="Times New Roman" w:hAnsi="Clear Sans" w:cs="Clear Sans"/>
          <w:sz w:val="20"/>
          <w:szCs w:val="20"/>
          <w:lang w:eastAsia="de-DE" w:bidi="he-IL"/>
        </w:rPr>
        <w:t xml:space="preserve"> Trade Link, </w:t>
      </w:r>
      <w:proofErr w:type="spellStart"/>
      <w:r w:rsidRPr="005323F1">
        <w:rPr>
          <w:rFonts w:ascii="Clear Sans" w:eastAsia="Times New Roman" w:hAnsi="Clear Sans" w:cs="Clear Sans"/>
          <w:sz w:val="20"/>
          <w:szCs w:val="20"/>
          <w:lang w:eastAsia="de-DE" w:bidi="he-IL"/>
        </w:rPr>
        <w:t>Trans</w:t>
      </w:r>
      <w:r w:rsidR="00074E7F" w:rsidRPr="005323F1">
        <w:rPr>
          <w:rFonts w:ascii="Clear Sans" w:eastAsia="Times New Roman" w:hAnsi="Clear Sans" w:cs="Clear Sans"/>
          <w:sz w:val="20"/>
          <w:szCs w:val="20"/>
          <w:lang w:eastAsia="de-DE" w:bidi="he-IL"/>
        </w:rPr>
        <w:t>F</w:t>
      </w:r>
      <w:r w:rsidRPr="005323F1">
        <w:rPr>
          <w:rFonts w:ascii="Clear Sans" w:eastAsia="Times New Roman" w:hAnsi="Clear Sans" w:cs="Clear Sans"/>
          <w:sz w:val="20"/>
          <w:szCs w:val="20"/>
          <w:lang w:eastAsia="de-DE" w:bidi="he-IL"/>
        </w:rPr>
        <w:t>ollow</w:t>
      </w:r>
      <w:proofErr w:type="spellEnd"/>
      <w:r w:rsidRPr="005323F1">
        <w:rPr>
          <w:rFonts w:ascii="Clear Sans" w:eastAsia="Times New Roman" w:hAnsi="Clear Sans" w:cs="Clear Sans"/>
          <w:sz w:val="20"/>
          <w:szCs w:val="20"/>
          <w:lang w:eastAsia="de-DE" w:bidi="he-IL"/>
        </w:rPr>
        <w:t xml:space="preserve">, </w:t>
      </w:r>
      <w:proofErr w:type="spellStart"/>
      <w:r w:rsidR="009511AE" w:rsidRPr="005323F1">
        <w:rPr>
          <w:rFonts w:ascii="Clear Sans" w:eastAsia="Times New Roman" w:hAnsi="Clear Sans" w:cs="Clear Sans"/>
          <w:sz w:val="20"/>
          <w:szCs w:val="20"/>
          <w:lang w:eastAsia="de-DE" w:bidi="he-IL"/>
        </w:rPr>
        <w:t>Transporeon</w:t>
      </w:r>
      <w:proofErr w:type="spellEnd"/>
      <w:r w:rsidR="009511AE" w:rsidRPr="005323F1">
        <w:rPr>
          <w:rFonts w:ascii="Clear Sans" w:eastAsia="Times New Roman" w:hAnsi="Clear Sans" w:cs="Clear Sans"/>
          <w:sz w:val="20"/>
          <w:szCs w:val="20"/>
          <w:lang w:eastAsia="de-DE" w:bidi="he-IL"/>
        </w:rPr>
        <w:t>, Zufall</w:t>
      </w:r>
      <w:r w:rsidRPr="005323F1">
        <w:rPr>
          <w:rFonts w:ascii="Clear Sans" w:eastAsia="Times New Roman" w:hAnsi="Clear Sans" w:cs="Clear Sans"/>
          <w:sz w:val="20"/>
          <w:szCs w:val="20"/>
          <w:lang w:eastAsia="de-DE" w:bidi="he-IL"/>
        </w:rPr>
        <w:t>.</w:t>
      </w:r>
    </w:p>
    <w:p w14:paraId="5AAAC29C" w14:textId="77777777" w:rsidR="00FE3589" w:rsidRPr="005323F1" w:rsidRDefault="00FE3589" w:rsidP="00867408">
      <w:pPr>
        <w:spacing w:after="0"/>
        <w:jc w:val="both"/>
        <w:rPr>
          <w:rFonts w:ascii="Clear Sans" w:eastAsia="Times New Roman" w:hAnsi="Clear Sans" w:cs="Clear Sans"/>
          <w:sz w:val="20"/>
          <w:szCs w:val="20"/>
          <w:lang w:eastAsia="de-DE" w:bidi="he-IL"/>
        </w:rPr>
      </w:pPr>
    </w:p>
    <w:p w14:paraId="2B23BE2F" w14:textId="77777777" w:rsidR="00867408" w:rsidRPr="005323F1" w:rsidRDefault="00867408" w:rsidP="00867408">
      <w:pPr>
        <w:spacing w:after="0"/>
        <w:jc w:val="both"/>
        <w:rPr>
          <w:rFonts w:ascii="Clear Sans" w:eastAsia="Times New Roman" w:hAnsi="Clear Sans" w:cs="Clear Sans"/>
          <w:sz w:val="20"/>
          <w:szCs w:val="20"/>
          <w:lang w:eastAsia="de-DE" w:bidi="he-IL"/>
        </w:rPr>
      </w:pPr>
    </w:p>
    <w:p w14:paraId="1CF59B3A" w14:textId="77777777" w:rsidR="00FF439D" w:rsidRPr="00E76C18" w:rsidRDefault="00FF439D" w:rsidP="00FF439D">
      <w:pPr>
        <w:spacing w:after="0"/>
        <w:rPr>
          <w:rFonts w:cstheme="minorHAnsi"/>
          <w:sz w:val="20"/>
          <w:szCs w:val="20"/>
          <w14:ligatures w14:val="all"/>
        </w:rPr>
      </w:pPr>
      <w:r w:rsidRPr="00E76C18">
        <w:rPr>
          <w:rFonts w:cstheme="minorHAnsi"/>
          <w:sz w:val="18"/>
          <w:szCs w:val="18"/>
          <w14:ligatures w14:val="all"/>
        </w:rPr>
        <w:t xml:space="preserve">Weitere Informationen zur Open Logistics Foundation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49AFB487" w14:textId="77777777" w:rsidR="00C508F1" w:rsidRPr="00A00D61" w:rsidRDefault="00C508F1" w:rsidP="00C508F1">
      <w:pPr>
        <w:rPr>
          <w:rFonts w:cstheme="minorHAnsi"/>
          <w14:ligatures w14:val="all"/>
        </w:rPr>
      </w:pPr>
    </w:p>
    <w:p w14:paraId="74AD8218" w14:textId="74059F12" w:rsidR="00C508F1" w:rsidRPr="00E76C18" w:rsidRDefault="00C508F1"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E109CB">
        <w:rPr>
          <w:rFonts w:eastAsia="Times New Roman" w:cstheme="minorHAnsi"/>
          <w:b/>
          <w:sz w:val="20"/>
          <w:szCs w:val="18"/>
          <w:lang w:eastAsia="de-DE"/>
        </w:rPr>
        <w:t>Umfang:</w:t>
      </w:r>
      <w:r w:rsidRPr="00E109CB">
        <w:rPr>
          <w:rFonts w:eastAsia="Times New Roman" w:cstheme="minorHAnsi"/>
          <w:b/>
          <w:sz w:val="20"/>
          <w:szCs w:val="18"/>
          <w:lang w:eastAsia="de-DE"/>
        </w:rPr>
        <w:tab/>
      </w:r>
      <w:r w:rsidR="00E272D6" w:rsidRPr="00E109CB">
        <w:rPr>
          <w:rFonts w:eastAsia="Times New Roman" w:cstheme="minorHAnsi"/>
          <w:b/>
          <w:sz w:val="20"/>
          <w:szCs w:val="18"/>
          <w:lang w:eastAsia="de-DE"/>
        </w:rPr>
        <w:t>3.</w:t>
      </w:r>
      <w:r w:rsidR="00F13F3E">
        <w:rPr>
          <w:rFonts w:eastAsia="Times New Roman" w:cstheme="minorHAnsi"/>
          <w:b/>
          <w:sz w:val="20"/>
          <w:szCs w:val="18"/>
          <w:lang w:eastAsia="de-DE"/>
        </w:rPr>
        <w:t>9</w:t>
      </w:r>
      <w:r w:rsidR="005323F1">
        <w:rPr>
          <w:rFonts w:eastAsia="Times New Roman" w:cstheme="minorHAnsi"/>
          <w:b/>
          <w:sz w:val="20"/>
          <w:szCs w:val="18"/>
          <w:lang w:eastAsia="de-DE"/>
        </w:rPr>
        <w:t>90</w:t>
      </w:r>
      <w:r w:rsidR="0037771D" w:rsidRPr="00E109CB">
        <w:rPr>
          <w:rFonts w:eastAsia="Times New Roman" w:cstheme="minorHAnsi"/>
          <w:b/>
          <w:sz w:val="20"/>
          <w:szCs w:val="18"/>
          <w:lang w:eastAsia="de-DE"/>
        </w:rPr>
        <w:t xml:space="preserve"> </w:t>
      </w:r>
      <w:r w:rsidRPr="00E109CB">
        <w:rPr>
          <w:rFonts w:eastAsia="Times New Roman" w:cstheme="minorHAnsi"/>
          <w:b/>
          <w:sz w:val="20"/>
          <w:szCs w:val="18"/>
          <w:lang w:eastAsia="de-DE"/>
        </w:rPr>
        <w:t>Zeichen ohne Leerzeichen</w:t>
      </w:r>
    </w:p>
    <w:p w14:paraId="3F64D7DE" w14:textId="4B975656" w:rsidR="00C508F1" w:rsidRPr="00D67603"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D67603">
        <w:rPr>
          <w:rFonts w:eastAsia="Times New Roman" w:cstheme="minorHAnsi"/>
          <w:b/>
          <w:sz w:val="20"/>
          <w:szCs w:val="18"/>
          <w:lang w:val="en-US" w:eastAsia="de-DE"/>
        </w:rPr>
        <w:t>Bilder:</w:t>
      </w:r>
      <w:r w:rsidRPr="00D67603">
        <w:rPr>
          <w:rFonts w:eastAsia="Times New Roman" w:cstheme="minorHAnsi"/>
          <w:b/>
          <w:sz w:val="20"/>
          <w:szCs w:val="18"/>
          <w:lang w:val="en-US" w:eastAsia="de-DE"/>
        </w:rPr>
        <w:tab/>
      </w:r>
      <w:r w:rsidR="003C45C1" w:rsidRPr="00D67603">
        <w:rPr>
          <w:rFonts w:eastAsia="Times New Roman" w:cstheme="minorHAnsi"/>
          <w:b/>
          <w:sz w:val="20"/>
          <w:szCs w:val="18"/>
          <w:lang w:val="en-US" w:eastAsia="de-DE"/>
        </w:rPr>
        <w:t>1</w:t>
      </w:r>
      <w:r w:rsidRPr="00D67603">
        <w:rPr>
          <w:rFonts w:eastAsia="Times New Roman" w:cstheme="minorHAnsi"/>
          <w:b/>
          <w:sz w:val="20"/>
          <w:szCs w:val="18"/>
          <w:lang w:val="en-US" w:eastAsia="de-DE"/>
        </w:rPr>
        <w:t xml:space="preserve"> © Open Logistics Foundation</w:t>
      </w:r>
      <w:r w:rsidR="00D67603" w:rsidRPr="00D67603">
        <w:rPr>
          <w:rFonts w:eastAsia="Times New Roman" w:cstheme="minorHAnsi"/>
          <w:b/>
          <w:sz w:val="20"/>
          <w:szCs w:val="18"/>
          <w:lang w:val="en-US" w:eastAsia="de-DE"/>
        </w:rPr>
        <w:t xml:space="preserve">, 2 © </w:t>
      </w:r>
      <w:proofErr w:type="spellStart"/>
      <w:r w:rsidR="00D67603" w:rsidRPr="00D67603">
        <w:rPr>
          <w:rFonts w:eastAsia="Times New Roman" w:cstheme="minorHAnsi"/>
          <w:b/>
          <w:sz w:val="20"/>
          <w:szCs w:val="18"/>
          <w:lang w:val="en-US" w:eastAsia="de-DE"/>
        </w:rPr>
        <w:t>P</w:t>
      </w:r>
      <w:r w:rsidR="00D67603">
        <w:rPr>
          <w:rFonts w:eastAsia="Times New Roman" w:cstheme="minorHAnsi"/>
          <w:b/>
          <w:sz w:val="20"/>
          <w:szCs w:val="18"/>
          <w:lang w:val="en-US" w:eastAsia="de-DE"/>
        </w:rPr>
        <w:t>ixabay</w:t>
      </w:r>
      <w:r w:rsidR="0027408C">
        <w:rPr>
          <w:rFonts w:eastAsia="Times New Roman" w:cstheme="minorHAnsi"/>
          <w:b/>
          <w:sz w:val="20"/>
          <w:szCs w:val="18"/>
          <w:lang w:val="en-US" w:eastAsia="de-DE"/>
        </w:rPr>
        <w:t>_</w:t>
      </w:r>
      <w:r w:rsidR="00335524">
        <w:rPr>
          <w:rFonts w:eastAsia="Times New Roman" w:cstheme="minorHAnsi"/>
          <w:b/>
          <w:sz w:val="20"/>
          <w:szCs w:val="18"/>
          <w:lang w:val="en-US" w:eastAsia="de-DE"/>
        </w:rPr>
        <w:t>BarneyElo</w:t>
      </w:r>
      <w:proofErr w:type="spellEnd"/>
    </w:p>
    <w:p w14:paraId="2E258739" w14:textId="26AA7F1C" w:rsidR="004652EF" w:rsidRDefault="00C508F1"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790482">
        <w:rPr>
          <w:rFonts w:eastAsia="Times New Roman" w:cstheme="minorHAnsi"/>
          <w:b/>
          <w:sz w:val="20"/>
          <w:szCs w:val="18"/>
          <w:lang w:eastAsia="de-DE"/>
        </w:rPr>
        <w:t xml:space="preserve">Bild 1: </w:t>
      </w:r>
      <w:r w:rsidRPr="00790482">
        <w:rPr>
          <w:rFonts w:eastAsia="Times New Roman" w:cstheme="minorHAnsi"/>
          <w:b/>
          <w:sz w:val="20"/>
          <w:szCs w:val="18"/>
          <w:lang w:eastAsia="de-DE"/>
        </w:rPr>
        <w:tab/>
      </w:r>
      <w:r w:rsidR="009F25EE" w:rsidRPr="00790482">
        <w:rPr>
          <w:rFonts w:eastAsia="Times New Roman" w:cstheme="minorHAnsi"/>
          <w:b/>
          <w:sz w:val="20"/>
          <w:szCs w:val="18"/>
          <w:lang w:eastAsia="de-DE"/>
        </w:rPr>
        <w:t>V.l.n.r.:</w:t>
      </w:r>
      <w:r w:rsidR="00790482" w:rsidRPr="00790482">
        <w:rPr>
          <w:rFonts w:eastAsia="Times New Roman" w:cstheme="minorHAnsi"/>
          <w:b/>
          <w:sz w:val="20"/>
          <w:szCs w:val="18"/>
          <w:lang w:eastAsia="de-DE"/>
        </w:rPr>
        <w:t xml:space="preserve"> Frank Kindt</w:t>
      </w:r>
      <w:r w:rsidR="009F25EE" w:rsidRPr="00790482">
        <w:rPr>
          <w:rFonts w:eastAsia="Times New Roman" w:cstheme="minorHAnsi"/>
          <w:b/>
          <w:sz w:val="20"/>
          <w:szCs w:val="18"/>
          <w:lang w:eastAsia="de-DE"/>
        </w:rPr>
        <w:t xml:space="preserve"> </w:t>
      </w:r>
      <w:r w:rsidR="00790482">
        <w:rPr>
          <w:rFonts w:eastAsia="Times New Roman" w:cstheme="minorHAnsi"/>
          <w:b/>
          <w:sz w:val="20"/>
          <w:szCs w:val="18"/>
          <w:lang w:eastAsia="de-DE"/>
        </w:rPr>
        <w:t>(</w:t>
      </w:r>
      <w:proofErr w:type="spellStart"/>
      <w:r w:rsidR="00790482" w:rsidRPr="00790482">
        <w:rPr>
          <w:rFonts w:eastAsia="Times New Roman" w:cstheme="minorHAnsi"/>
          <w:b/>
          <w:sz w:val="20"/>
          <w:szCs w:val="18"/>
          <w:lang w:eastAsia="de-DE"/>
        </w:rPr>
        <w:t>Aventeon</w:t>
      </w:r>
      <w:proofErr w:type="spellEnd"/>
      <w:r w:rsidR="00790482" w:rsidRPr="00790482">
        <w:rPr>
          <w:rFonts w:eastAsia="Times New Roman" w:cstheme="minorHAnsi"/>
          <w:b/>
          <w:sz w:val="20"/>
          <w:szCs w:val="18"/>
          <w:lang w:eastAsia="de-DE"/>
        </w:rPr>
        <w:t>), Hjalmar van der Schaaf (</w:t>
      </w:r>
      <w:proofErr w:type="spellStart"/>
      <w:r w:rsidR="00790482" w:rsidRPr="00790482">
        <w:rPr>
          <w:rFonts w:eastAsia="Times New Roman" w:cstheme="minorHAnsi"/>
          <w:b/>
          <w:sz w:val="20"/>
          <w:szCs w:val="18"/>
          <w:lang w:eastAsia="de-DE"/>
        </w:rPr>
        <w:t>CargoLedger</w:t>
      </w:r>
      <w:proofErr w:type="spellEnd"/>
      <w:r w:rsidR="00790482" w:rsidRPr="00790482">
        <w:rPr>
          <w:rFonts w:eastAsia="Times New Roman" w:cstheme="minorHAnsi"/>
          <w:b/>
          <w:sz w:val="20"/>
          <w:szCs w:val="18"/>
          <w:lang w:eastAsia="de-DE"/>
        </w:rPr>
        <w:t>) und</w:t>
      </w:r>
      <w:r w:rsidR="00790482">
        <w:rPr>
          <w:rFonts w:eastAsia="Times New Roman" w:cstheme="minorHAnsi"/>
          <w:b/>
          <w:sz w:val="20"/>
          <w:szCs w:val="18"/>
          <w:lang w:eastAsia="de-DE"/>
        </w:rPr>
        <w:t xml:space="preserve"> </w:t>
      </w:r>
      <w:r w:rsidR="00790482" w:rsidRPr="00790482">
        <w:rPr>
          <w:rFonts w:eastAsia="Times New Roman" w:cstheme="minorHAnsi"/>
          <w:b/>
          <w:sz w:val="20"/>
          <w:szCs w:val="18"/>
          <w:lang w:eastAsia="de-DE"/>
        </w:rPr>
        <w:t>Hans Lip (</w:t>
      </w:r>
      <w:proofErr w:type="spellStart"/>
      <w:r w:rsidR="00790482" w:rsidRPr="00790482">
        <w:rPr>
          <w:rFonts w:eastAsia="Times New Roman" w:cstheme="minorHAnsi"/>
          <w:b/>
          <w:sz w:val="20"/>
          <w:szCs w:val="18"/>
          <w:lang w:eastAsia="de-DE"/>
        </w:rPr>
        <w:t>TransFollow</w:t>
      </w:r>
      <w:proofErr w:type="spellEnd"/>
      <w:r w:rsidR="00790482" w:rsidRPr="00790482">
        <w:rPr>
          <w:rFonts w:eastAsia="Times New Roman" w:cstheme="minorHAnsi"/>
          <w:b/>
          <w:sz w:val="20"/>
          <w:szCs w:val="18"/>
          <w:lang w:eastAsia="de-DE"/>
        </w:rPr>
        <w:t>)</w:t>
      </w:r>
    </w:p>
    <w:p w14:paraId="49099A48" w14:textId="2D9BB166" w:rsidR="00D67603" w:rsidRPr="00790482" w:rsidRDefault="00D67603" w:rsidP="007144A6">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Pr>
          <w:rFonts w:eastAsia="Times New Roman" w:cstheme="minorHAnsi"/>
          <w:b/>
          <w:sz w:val="20"/>
          <w:szCs w:val="18"/>
          <w:lang w:eastAsia="de-DE"/>
        </w:rPr>
        <w:t>Bild 2:</w:t>
      </w:r>
      <w:r w:rsidR="0027408C">
        <w:rPr>
          <w:rFonts w:eastAsia="Times New Roman" w:cstheme="minorHAnsi"/>
          <w:b/>
          <w:sz w:val="20"/>
          <w:szCs w:val="18"/>
          <w:lang w:eastAsia="de-DE"/>
        </w:rPr>
        <w:tab/>
      </w:r>
      <w:r w:rsidR="005D4FA1" w:rsidRPr="005D4FA1">
        <w:rPr>
          <w:rFonts w:eastAsia="Times New Roman" w:cstheme="minorHAnsi"/>
          <w:b/>
          <w:sz w:val="20"/>
          <w:szCs w:val="18"/>
          <w:lang w:eastAsia="de-DE"/>
        </w:rPr>
        <w:t xml:space="preserve">Mit dem Projekt eCMR will die </w:t>
      </w:r>
      <w:r w:rsidR="005D4FA1" w:rsidRPr="005D4FA1">
        <w:rPr>
          <w:rFonts w:eastAsia="Times New Roman" w:cstheme="minorHAnsi"/>
          <w:b/>
          <w:i/>
          <w:iCs/>
          <w:sz w:val="20"/>
          <w:szCs w:val="18"/>
          <w:lang w:eastAsia="de-DE"/>
        </w:rPr>
        <w:t>Electronic Transport Documents</w:t>
      </w:r>
      <w:r w:rsidR="005D4FA1" w:rsidRPr="005D4FA1">
        <w:rPr>
          <w:rFonts w:eastAsia="Times New Roman" w:cstheme="minorHAnsi"/>
          <w:b/>
          <w:sz w:val="20"/>
          <w:szCs w:val="18"/>
          <w:lang w:eastAsia="de-DE"/>
        </w:rPr>
        <w:t xml:space="preserve"> den elektronischen Frachtbrief für alle umsetzen.</w:t>
      </w:r>
    </w:p>
    <w:p w14:paraId="73F490D3" w14:textId="77777777" w:rsidR="00C508F1" w:rsidRPr="00790482"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Pr="00B64C32" w:rsidRDefault="059D7DA0" w:rsidP="059D7DA0">
      <w:pPr>
        <w:tabs>
          <w:tab w:val="left" w:pos="1276"/>
          <w:tab w:val="left" w:pos="7655"/>
        </w:tabs>
        <w:spacing w:after="0" w:line="240" w:lineRule="auto"/>
        <w:jc w:val="both"/>
        <w:rPr>
          <w:b/>
          <w:bCs/>
          <w:sz w:val="20"/>
          <w:szCs w:val="20"/>
          <w14:ligatures w14:val="all"/>
        </w:rPr>
      </w:pPr>
      <w:r w:rsidRPr="059D7DA0">
        <w:rPr>
          <w:rFonts w:eastAsia="Times New Roman"/>
          <w:sz w:val="16"/>
          <w:szCs w:val="16"/>
          <w:lang w:eastAsia="de-DE" w:bidi="he-IL"/>
        </w:rPr>
        <w:t xml:space="preserve">Die Open Logistics Foundation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w:t>
      </w:r>
      <w:proofErr w:type="spellStart"/>
      <w:r w:rsidRPr="059D7DA0">
        <w:rPr>
          <w:rFonts w:eastAsia="Times New Roman"/>
          <w:sz w:val="16"/>
          <w:szCs w:val="16"/>
          <w:lang w:eastAsia="de-DE" w:bidi="he-IL"/>
        </w:rPr>
        <w:t>Commodity</w:t>
      </w:r>
      <w:proofErr w:type="spellEnd"/>
      <w:r w:rsidRPr="059D7DA0">
        <w:rPr>
          <w:rFonts w:eastAsia="Times New Roman"/>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proofErr w:type="spellStart"/>
      <w:r w:rsidRPr="007B0B59">
        <w:rPr>
          <w:rFonts w:eastAsia="Times New Roman" w:cstheme="minorHAnsi"/>
          <w:b/>
          <w:sz w:val="20"/>
          <w:szCs w:val="20"/>
          <w:lang w:val="en-GB" w:eastAsia="de-DE"/>
        </w:rPr>
        <w:t>Pressekontakt</w:t>
      </w:r>
      <w:proofErr w:type="spellEnd"/>
      <w:r w:rsidRPr="007B0B59">
        <w:rPr>
          <w:rFonts w:eastAsia="Times New Roman" w:cstheme="minorHAnsi"/>
          <w:b/>
          <w:sz w:val="20"/>
          <w:szCs w:val="20"/>
          <w:lang w:val="en-GB" w:eastAsia="de-DE"/>
        </w:rPr>
        <w:t xml:space="preserve">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7B0B59">
        <w:rPr>
          <w:rFonts w:eastAsia="Times New Roman" w:cstheme="minorHAnsi"/>
          <w:sz w:val="20"/>
          <w:szCs w:val="20"/>
          <w:lang w:val="it-IT" w:eastAsia="de-DE"/>
        </w:rPr>
        <w:t>Telefon</w:t>
      </w:r>
      <w:proofErr w:type="spellEnd"/>
      <w:r w:rsidRPr="007B0B59">
        <w:rPr>
          <w:rFonts w:eastAsia="Times New Roman" w:cstheme="minorHAnsi"/>
          <w:sz w:val="20"/>
          <w:szCs w:val="20"/>
          <w:lang w:val="it-IT" w:eastAsia="de-DE"/>
        </w:rPr>
        <w:t>: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eine Marke der additiv </w:t>
      </w:r>
      <w:proofErr w:type="spellStart"/>
      <w:r w:rsidRPr="007B0B59">
        <w:rPr>
          <w:rFonts w:eastAsia="Times New Roman" w:cstheme="minorHAnsi"/>
          <w:sz w:val="20"/>
          <w:szCs w:val="20"/>
          <w:lang w:eastAsia="de-DE"/>
        </w:rPr>
        <w:t>pr</w:t>
      </w:r>
      <w:proofErr w:type="spellEnd"/>
      <w:r w:rsidRPr="007B0B59">
        <w:rPr>
          <w:rFonts w:eastAsia="Times New Roman" w:cstheme="minorHAnsi"/>
          <w:sz w:val="20"/>
          <w:szCs w:val="20"/>
          <w:lang w:eastAsia="de-DE"/>
        </w:rPr>
        <w:t xml:space="preserve">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Herzog-Adolf-Straße 3</w:t>
      </w:r>
    </w:p>
    <w:p w14:paraId="63D27FF8"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56410 Montabaur</w:t>
      </w:r>
    </w:p>
    <w:p w14:paraId="1D844AC0" w14:textId="77777777" w:rsidR="00C508F1"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 xml:space="preserve">Telefon: </w:t>
      </w:r>
      <w:r w:rsidRPr="000D114C">
        <w:rPr>
          <w:rFonts w:eastAsia="Times New Roman" w:cstheme="minorHAnsi"/>
          <w:sz w:val="20"/>
          <w:szCs w:val="20"/>
          <w:lang w:eastAsia="de-DE"/>
        </w:rPr>
        <w:t>+49 2602 950 99 13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lastRenderedPageBreak/>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1D94F" w14:textId="77777777" w:rsidR="002F5438" w:rsidRDefault="002F5438" w:rsidP="00B010F6">
      <w:pPr>
        <w:spacing w:after="0" w:line="240" w:lineRule="auto"/>
      </w:pPr>
      <w:r>
        <w:separator/>
      </w:r>
    </w:p>
  </w:endnote>
  <w:endnote w:type="continuationSeparator" w:id="0">
    <w:p w14:paraId="10FF8E6C" w14:textId="77777777" w:rsidR="002F5438" w:rsidRDefault="002F5438" w:rsidP="00B010F6">
      <w:pPr>
        <w:spacing w:after="0" w:line="240" w:lineRule="auto"/>
      </w:pPr>
      <w:r>
        <w:continuationSeparator/>
      </w:r>
    </w:p>
  </w:endnote>
  <w:endnote w:type="continuationNotice" w:id="1">
    <w:p w14:paraId="380FE8DD" w14:textId="77777777" w:rsidR="002F5438" w:rsidRDefault="002F5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3450" w14:textId="77777777" w:rsidR="002F5438" w:rsidRDefault="002F5438" w:rsidP="00B010F6">
      <w:pPr>
        <w:spacing w:after="0" w:line="240" w:lineRule="auto"/>
      </w:pPr>
      <w:r>
        <w:separator/>
      </w:r>
    </w:p>
  </w:footnote>
  <w:footnote w:type="continuationSeparator" w:id="0">
    <w:p w14:paraId="5B009AE1" w14:textId="77777777" w:rsidR="002F5438" w:rsidRDefault="002F5438" w:rsidP="00B010F6">
      <w:pPr>
        <w:spacing w:after="0" w:line="240" w:lineRule="auto"/>
      </w:pPr>
      <w:r>
        <w:continuationSeparator/>
      </w:r>
    </w:p>
  </w:footnote>
  <w:footnote w:type="continuationNotice" w:id="1">
    <w:p w14:paraId="330E904A" w14:textId="77777777" w:rsidR="002F5438" w:rsidRDefault="002F5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397858">
    <w:abstractNumId w:val="0"/>
  </w:num>
  <w:num w:numId="2" w16cid:durableId="53042620">
    <w:abstractNumId w:val="3"/>
  </w:num>
  <w:num w:numId="3" w16cid:durableId="9920012">
    <w:abstractNumId w:val="1"/>
  </w:num>
  <w:num w:numId="4" w16cid:durableId="1725568209">
    <w:abstractNumId w:val="4"/>
  </w:num>
  <w:num w:numId="5" w16cid:durableId="1248999061">
    <w:abstractNumId w:val="5"/>
  </w:num>
  <w:num w:numId="6" w16cid:durableId="1201481932">
    <w:abstractNumId w:val="2"/>
  </w:num>
  <w:num w:numId="7" w16cid:durableId="764687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3A80"/>
    <w:rsid w:val="00005853"/>
    <w:rsid w:val="00013FA1"/>
    <w:rsid w:val="00017297"/>
    <w:rsid w:val="00022867"/>
    <w:rsid w:val="00022887"/>
    <w:rsid w:val="00025875"/>
    <w:rsid w:val="00027120"/>
    <w:rsid w:val="00030C15"/>
    <w:rsid w:val="000323A7"/>
    <w:rsid w:val="0003504D"/>
    <w:rsid w:val="00037C9F"/>
    <w:rsid w:val="00040934"/>
    <w:rsid w:val="00040985"/>
    <w:rsid w:val="00050964"/>
    <w:rsid w:val="00050B89"/>
    <w:rsid w:val="000521E9"/>
    <w:rsid w:val="00052283"/>
    <w:rsid w:val="00053375"/>
    <w:rsid w:val="00056331"/>
    <w:rsid w:val="00057167"/>
    <w:rsid w:val="00057314"/>
    <w:rsid w:val="00060E02"/>
    <w:rsid w:val="000624D3"/>
    <w:rsid w:val="00062F0A"/>
    <w:rsid w:val="0007301A"/>
    <w:rsid w:val="00074E7F"/>
    <w:rsid w:val="000750B5"/>
    <w:rsid w:val="00075690"/>
    <w:rsid w:val="000765E4"/>
    <w:rsid w:val="00084A58"/>
    <w:rsid w:val="0009128D"/>
    <w:rsid w:val="000A5C86"/>
    <w:rsid w:val="000A624F"/>
    <w:rsid w:val="000A6667"/>
    <w:rsid w:val="000A6DC3"/>
    <w:rsid w:val="000A7D20"/>
    <w:rsid w:val="000B1517"/>
    <w:rsid w:val="000B1C1E"/>
    <w:rsid w:val="000B42C1"/>
    <w:rsid w:val="000C6507"/>
    <w:rsid w:val="000C7B17"/>
    <w:rsid w:val="000D1B9E"/>
    <w:rsid w:val="000E3C3C"/>
    <w:rsid w:val="00103990"/>
    <w:rsid w:val="001044D1"/>
    <w:rsid w:val="00107332"/>
    <w:rsid w:val="001107A9"/>
    <w:rsid w:val="0011157B"/>
    <w:rsid w:val="001137CC"/>
    <w:rsid w:val="00113C24"/>
    <w:rsid w:val="001159CA"/>
    <w:rsid w:val="00116741"/>
    <w:rsid w:val="001169A4"/>
    <w:rsid w:val="001171BB"/>
    <w:rsid w:val="00117C6E"/>
    <w:rsid w:val="00117D88"/>
    <w:rsid w:val="00124A31"/>
    <w:rsid w:val="00130415"/>
    <w:rsid w:val="001327EE"/>
    <w:rsid w:val="00143CED"/>
    <w:rsid w:val="00144265"/>
    <w:rsid w:val="00146BED"/>
    <w:rsid w:val="00146E7B"/>
    <w:rsid w:val="0014763D"/>
    <w:rsid w:val="00153DF4"/>
    <w:rsid w:val="0016340A"/>
    <w:rsid w:val="001640E3"/>
    <w:rsid w:val="001662D8"/>
    <w:rsid w:val="001711AD"/>
    <w:rsid w:val="001737FB"/>
    <w:rsid w:val="0017591A"/>
    <w:rsid w:val="00176B8B"/>
    <w:rsid w:val="0018353F"/>
    <w:rsid w:val="001872A4"/>
    <w:rsid w:val="0019244E"/>
    <w:rsid w:val="00193426"/>
    <w:rsid w:val="001939CC"/>
    <w:rsid w:val="001A33E4"/>
    <w:rsid w:val="001A6A43"/>
    <w:rsid w:val="001B46C8"/>
    <w:rsid w:val="001B4E03"/>
    <w:rsid w:val="001B557E"/>
    <w:rsid w:val="001B63F8"/>
    <w:rsid w:val="001B64CC"/>
    <w:rsid w:val="001C02BF"/>
    <w:rsid w:val="001C242B"/>
    <w:rsid w:val="001C3529"/>
    <w:rsid w:val="001C4CAE"/>
    <w:rsid w:val="001C4E57"/>
    <w:rsid w:val="001D04FD"/>
    <w:rsid w:val="001E24C4"/>
    <w:rsid w:val="001F3008"/>
    <w:rsid w:val="001F7492"/>
    <w:rsid w:val="002001BD"/>
    <w:rsid w:val="00201A68"/>
    <w:rsid w:val="00207C00"/>
    <w:rsid w:val="0021114C"/>
    <w:rsid w:val="00220E7D"/>
    <w:rsid w:val="00223BD2"/>
    <w:rsid w:val="00227625"/>
    <w:rsid w:val="002352FA"/>
    <w:rsid w:val="00236BF4"/>
    <w:rsid w:val="002372EC"/>
    <w:rsid w:val="00237DCF"/>
    <w:rsid w:val="002414F2"/>
    <w:rsid w:val="00253E38"/>
    <w:rsid w:val="00254B03"/>
    <w:rsid w:val="00256F40"/>
    <w:rsid w:val="00257041"/>
    <w:rsid w:val="00257298"/>
    <w:rsid w:val="00257969"/>
    <w:rsid w:val="00271D33"/>
    <w:rsid w:val="0027408C"/>
    <w:rsid w:val="002754FC"/>
    <w:rsid w:val="00277652"/>
    <w:rsid w:val="002824FF"/>
    <w:rsid w:val="0028264C"/>
    <w:rsid w:val="00286BBC"/>
    <w:rsid w:val="00292018"/>
    <w:rsid w:val="002978AE"/>
    <w:rsid w:val="002A0085"/>
    <w:rsid w:val="002A1D8B"/>
    <w:rsid w:val="002A3D3B"/>
    <w:rsid w:val="002A75D9"/>
    <w:rsid w:val="002B028B"/>
    <w:rsid w:val="002B4667"/>
    <w:rsid w:val="002B5CF4"/>
    <w:rsid w:val="002B7B73"/>
    <w:rsid w:val="002C0836"/>
    <w:rsid w:val="002C0FF3"/>
    <w:rsid w:val="002C61DA"/>
    <w:rsid w:val="002D0BFF"/>
    <w:rsid w:val="002D21E2"/>
    <w:rsid w:val="002D2A4E"/>
    <w:rsid w:val="002D2E58"/>
    <w:rsid w:val="002D383F"/>
    <w:rsid w:val="002D4C4C"/>
    <w:rsid w:val="002D5634"/>
    <w:rsid w:val="002E3847"/>
    <w:rsid w:val="002E4013"/>
    <w:rsid w:val="002F1600"/>
    <w:rsid w:val="002F1C9D"/>
    <w:rsid w:val="002F35C8"/>
    <w:rsid w:val="002F5438"/>
    <w:rsid w:val="00300D09"/>
    <w:rsid w:val="003053FA"/>
    <w:rsid w:val="00324ADD"/>
    <w:rsid w:val="003266C2"/>
    <w:rsid w:val="00330137"/>
    <w:rsid w:val="00334391"/>
    <w:rsid w:val="00335524"/>
    <w:rsid w:val="00336118"/>
    <w:rsid w:val="00337503"/>
    <w:rsid w:val="00345B0E"/>
    <w:rsid w:val="003464C1"/>
    <w:rsid w:val="00356FEF"/>
    <w:rsid w:val="00360776"/>
    <w:rsid w:val="00362298"/>
    <w:rsid w:val="0036586B"/>
    <w:rsid w:val="00372E2B"/>
    <w:rsid w:val="00374067"/>
    <w:rsid w:val="003758D4"/>
    <w:rsid w:val="00377433"/>
    <w:rsid w:val="0037771D"/>
    <w:rsid w:val="003802C6"/>
    <w:rsid w:val="00382D8B"/>
    <w:rsid w:val="00383E22"/>
    <w:rsid w:val="00384E8F"/>
    <w:rsid w:val="00392117"/>
    <w:rsid w:val="00393B00"/>
    <w:rsid w:val="00394794"/>
    <w:rsid w:val="003A0754"/>
    <w:rsid w:val="003A0917"/>
    <w:rsid w:val="003A480C"/>
    <w:rsid w:val="003B224B"/>
    <w:rsid w:val="003B4690"/>
    <w:rsid w:val="003C0AED"/>
    <w:rsid w:val="003C1146"/>
    <w:rsid w:val="003C2393"/>
    <w:rsid w:val="003C3D67"/>
    <w:rsid w:val="003C454B"/>
    <w:rsid w:val="003C45C1"/>
    <w:rsid w:val="003C4F7F"/>
    <w:rsid w:val="003C61D0"/>
    <w:rsid w:val="003D2073"/>
    <w:rsid w:val="003D3D7A"/>
    <w:rsid w:val="003D7798"/>
    <w:rsid w:val="003E3FA2"/>
    <w:rsid w:val="0040012B"/>
    <w:rsid w:val="00403DC7"/>
    <w:rsid w:val="004102A2"/>
    <w:rsid w:val="00412547"/>
    <w:rsid w:val="00413461"/>
    <w:rsid w:val="00414FB5"/>
    <w:rsid w:val="00415615"/>
    <w:rsid w:val="00420FB0"/>
    <w:rsid w:val="0042195D"/>
    <w:rsid w:val="004219A3"/>
    <w:rsid w:val="004220B5"/>
    <w:rsid w:val="0042467E"/>
    <w:rsid w:val="004250F7"/>
    <w:rsid w:val="0042580B"/>
    <w:rsid w:val="00425CC1"/>
    <w:rsid w:val="00426AC9"/>
    <w:rsid w:val="00426FF8"/>
    <w:rsid w:val="00433045"/>
    <w:rsid w:val="00437A1E"/>
    <w:rsid w:val="00443BAC"/>
    <w:rsid w:val="00445379"/>
    <w:rsid w:val="0044718C"/>
    <w:rsid w:val="00455156"/>
    <w:rsid w:val="0045653E"/>
    <w:rsid w:val="0046093C"/>
    <w:rsid w:val="00460DAC"/>
    <w:rsid w:val="004611DB"/>
    <w:rsid w:val="004617AA"/>
    <w:rsid w:val="004636A6"/>
    <w:rsid w:val="004652EF"/>
    <w:rsid w:val="00467013"/>
    <w:rsid w:val="004702CA"/>
    <w:rsid w:val="00472404"/>
    <w:rsid w:val="00472FAE"/>
    <w:rsid w:val="004733D4"/>
    <w:rsid w:val="00487D4A"/>
    <w:rsid w:val="004907A2"/>
    <w:rsid w:val="0049242C"/>
    <w:rsid w:val="004940FE"/>
    <w:rsid w:val="004A1811"/>
    <w:rsid w:val="004A299C"/>
    <w:rsid w:val="004A40BD"/>
    <w:rsid w:val="004A4B49"/>
    <w:rsid w:val="004A5195"/>
    <w:rsid w:val="004A5521"/>
    <w:rsid w:val="004A6F08"/>
    <w:rsid w:val="004A708E"/>
    <w:rsid w:val="004B361B"/>
    <w:rsid w:val="004C0ED4"/>
    <w:rsid w:val="004C1BC3"/>
    <w:rsid w:val="004D2E6D"/>
    <w:rsid w:val="004D4EDC"/>
    <w:rsid w:val="004D5129"/>
    <w:rsid w:val="004E07BF"/>
    <w:rsid w:val="004E0C7C"/>
    <w:rsid w:val="004E3E39"/>
    <w:rsid w:val="004E612B"/>
    <w:rsid w:val="004E6D38"/>
    <w:rsid w:val="004F0479"/>
    <w:rsid w:val="004F1F5D"/>
    <w:rsid w:val="004F3D54"/>
    <w:rsid w:val="004F7401"/>
    <w:rsid w:val="00500619"/>
    <w:rsid w:val="00501E29"/>
    <w:rsid w:val="00505ADA"/>
    <w:rsid w:val="0050659D"/>
    <w:rsid w:val="005066E1"/>
    <w:rsid w:val="00512CFA"/>
    <w:rsid w:val="00513F2A"/>
    <w:rsid w:val="00515A06"/>
    <w:rsid w:val="005223D6"/>
    <w:rsid w:val="00522CFA"/>
    <w:rsid w:val="00526423"/>
    <w:rsid w:val="00527475"/>
    <w:rsid w:val="005323F1"/>
    <w:rsid w:val="0053588E"/>
    <w:rsid w:val="00537193"/>
    <w:rsid w:val="00540865"/>
    <w:rsid w:val="00541E36"/>
    <w:rsid w:val="005432D9"/>
    <w:rsid w:val="00545181"/>
    <w:rsid w:val="00545C58"/>
    <w:rsid w:val="00545D67"/>
    <w:rsid w:val="00547C8E"/>
    <w:rsid w:val="00552BC6"/>
    <w:rsid w:val="005532E8"/>
    <w:rsid w:val="00555AA5"/>
    <w:rsid w:val="00561E56"/>
    <w:rsid w:val="0056343E"/>
    <w:rsid w:val="005675BF"/>
    <w:rsid w:val="0057376E"/>
    <w:rsid w:val="00574824"/>
    <w:rsid w:val="00586A50"/>
    <w:rsid w:val="0059502F"/>
    <w:rsid w:val="00596851"/>
    <w:rsid w:val="005A14CC"/>
    <w:rsid w:val="005A34AC"/>
    <w:rsid w:val="005A4DC1"/>
    <w:rsid w:val="005A5CAA"/>
    <w:rsid w:val="005B76C7"/>
    <w:rsid w:val="005C0305"/>
    <w:rsid w:val="005C132A"/>
    <w:rsid w:val="005C25C1"/>
    <w:rsid w:val="005C4049"/>
    <w:rsid w:val="005C41CC"/>
    <w:rsid w:val="005D3D94"/>
    <w:rsid w:val="005D4394"/>
    <w:rsid w:val="005D4FA1"/>
    <w:rsid w:val="005D60CE"/>
    <w:rsid w:val="005E077A"/>
    <w:rsid w:val="005E1B3C"/>
    <w:rsid w:val="005E202F"/>
    <w:rsid w:val="005E43DA"/>
    <w:rsid w:val="005F24C5"/>
    <w:rsid w:val="005F5F24"/>
    <w:rsid w:val="005F7363"/>
    <w:rsid w:val="00600049"/>
    <w:rsid w:val="006024EC"/>
    <w:rsid w:val="006044F7"/>
    <w:rsid w:val="00613976"/>
    <w:rsid w:val="006155E5"/>
    <w:rsid w:val="0061761E"/>
    <w:rsid w:val="00617736"/>
    <w:rsid w:val="006206C8"/>
    <w:rsid w:val="00620B6F"/>
    <w:rsid w:val="00622CA1"/>
    <w:rsid w:val="00625307"/>
    <w:rsid w:val="006279D0"/>
    <w:rsid w:val="006300E0"/>
    <w:rsid w:val="006309B2"/>
    <w:rsid w:val="00631C4E"/>
    <w:rsid w:val="006333F1"/>
    <w:rsid w:val="00637BFE"/>
    <w:rsid w:val="0064090E"/>
    <w:rsid w:val="00641C5A"/>
    <w:rsid w:val="0064210D"/>
    <w:rsid w:val="00643B39"/>
    <w:rsid w:val="00644375"/>
    <w:rsid w:val="00652637"/>
    <w:rsid w:val="00653471"/>
    <w:rsid w:val="00660685"/>
    <w:rsid w:val="00660F38"/>
    <w:rsid w:val="00664292"/>
    <w:rsid w:val="0066677C"/>
    <w:rsid w:val="00671EC0"/>
    <w:rsid w:val="00677E9E"/>
    <w:rsid w:val="00693542"/>
    <w:rsid w:val="00694F5C"/>
    <w:rsid w:val="00695FB1"/>
    <w:rsid w:val="006A2521"/>
    <w:rsid w:val="006A4044"/>
    <w:rsid w:val="006A6186"/>
    <w:rsid w:val="006A6E99"/>
    <w:rsid w:val="006A7897"/>
    <w:rsid w:val="006B3109"/>
    <w:rsid w:val="006C0BB1"/>
    <w:rsid w:val="006C3D24"/>
    <w:rsid w:val="006C5E4B"/>
    <w:rsid w:val="006C663F"/>
    <w:rsid w:val="006D1925"/>
    <w:rsid w:val="006D7775"/>
    <w:rsid w:val="006E64BB"/>
    <w:rsid w:val="006E6BF5"/>
    <w:rsid w:val="006F3732"/>
    <w:rsid w:val="006F4BC6"/>
    <w:rsid w:val="006F6564"/>
    <w:rsid w:val="00710A0C"/>
    <w:rsid w:val="00710D6B"/>
    <w:rsid w:val="007116BE"/>
    <w:rsid w:val="007138C3"/>
    <w:rsid w:val="00713CDC"/>
    <w:rsid w:val="00714339"/>
    <w:rsid w:val="007144A6"/>
    <w:rsid w:val="00720565"/>
    <w:rsid w:val="00726C9E"/>
    <w:rsid w:val="007279F8"/>
    <w:rsid w:val="00730A26"/>
    <w:rsid w:val="00732AC6"/>
    <w:rsid w:val="00733811"/>
    <w:rsid w:val="00737612"/>
    <w:rsid w:val="00742D6A"/>
    <w:rsid w:val="00744C08"/>
    <w:rsid w:val="0075121A"/>
    <w:rsid w:val="00752F2F"/>
    <w:rsid w:val="00755022"/>
    <w:rsid w:val="00760E38"/>
    <w:rsid w:val="0076202C"/>
    <w:rsid w:val="007633D7"/>
    <w:rsid w:val="00765377"/>
    <w:rsid w:val="00765E63"/>
    <w:rsid w:val="00766B55"/>
    <w:rsid w:val="007706A4"/>
    <w:rsid w:val="00772547"/>
    <w:rsid w:val="00772A0C"/>
    <w:rsid w:val="00773161"/>
    <w:rsid w:val="0077469F"/>
    <w:rsid w:val="007752FD"/>
    <w:rsid w:val="0078572B"/>
    <w:rsid w:val="00790482"/>
    <w:rsid w:val="0079397D"/>
    <w:rsid w:val="00796B69"/>
    <w:rsid w:val="007A14EE"/>
    <w:rsid w:val="007A330E"/>
    <w:rsid w:val="007A41D8"/>
    <w:rsid w:val="007A4F4E"/>
    <w:rsid w:val="007A559B"/>
    <w:rsid w:val="007B3CE0"/>
    <w:rsid w:val="007B473F"/>
    <w:rsid w:val="007B6C9D"/>
    <w:rsid w:val="007C1F71"/>
    <w:rsid w:val="007C2089"/>
    <w:rsid w:val="007C41B3"/>
    <w:rsid w:val="007C6E19"/>
    <w:rsid w:val="007D5150"/>
    <w:rsid w:val="007D59FF"/>
    <w:rsid w:val="007E00F0"/>
    <w:rsid w:val="007E3551"/>
    <w:rsid w:val="007E58A6"/>
    <w:rsid w:val="007E5EB2"/>
    <w:rsid w:val="007E75BD"/>
    <w:rsid w:val="007F100D"/>
    <w:rsid w:val="007F27B6"/>
    <w:rsid w:val="007F2B17"/>
    <w:rsid w:val="007F57C9"/>
    <w:rsid w:val="007F7CED"/>
    <w:rsid w:val="008024F6"/>
    <w:rsid w:val="00804745"/>
    <w:rsid w:val="00807697"/>
    <w:rsid w:val="00816DF7"/>
    <w:rsid w:val="00820975"/>
    <w:rsid w:val="0082151E"/>
    <w:rsid w:val="00822387"/>
    <w:rsid w:val="0082291C"/>
    <w:rsid w:val="00825BFE"/>
    <w:rsid w:val="008306E4"/>
    <w:rsid w:val="00831426"/>
    <w:rsid w:val="00843625"/>
    <w:rsid w:val="00845325"/>
    <w:rsid w:val="00845B92"/>
    <w:rsid w:val="00846670"/>
    <w:rsid w:val="00847156"/>
    <w:rsid w:val="008507FD"/>
    <w:rsid w:val="00864BDE"/>
    <w:rsid w:val="00867408"/>
    <w:rsid w:val="00875FE4"/>
    <w:rsid w:val="00880850"/>
    <w:rsid w:val="008810DF"/>
    <w:rsid w:val="0088227C"/>
    <w:rsid w:val="00882E10"/>
    <w:rsid w:val="008879CB"/>
    <w:rsid w:val="00894796"/>
    <w:rsid w:val="008971EE"/>
    <w:rsid w:val="008A0557"/>
    <w:rsid w:val="008A18FD"/>
    <w:rsid w:val="008A1A5B"/>
    <w:rsid w:val="008A3053"/>
    <w:rsid w:val="008A49F8"/>
    <w:rsid w:val="008A6413"/>
    <w:rsid w:val="008A6904"/>
    <w:rsid w:val="008B0118"/>
    <w:rsid w:val="008B6809"/>
    <w:rsid w:val="008C1652"/>
    <w:rsid w:val="008C1BF1"/>
    <w:rsid w:val="008C2988"/>
    <w:rsid w:val="008C3F11"/>
    <w:rsid w:val="008C7702"/>
    <w:rsid w:val="008D1143"/>
    <w:rsid w:val="008D39A6"/>
    <w:rsid w:val="008D4881"/>
    <w:rsid w:val="008D69A4"/>
    <w:rsid w:val="008E3092"/>
    <w:rsid w:val="008E36AC"/>
    <w:rsid w:val="008E64FB"/>
    <w:rsid w:val="008E6B21"/>
    <w:rsid w:val="008F276F"/>
    <w:rsid w:val="008F2FA4"/>
    <w:rsid w:val="00904B57"/>
    <w:rsid w:val="009146CA"/>
    <w:rsid w:val="00922A11"/>
    <w:rsid w:val="009242E6"/>
    <w:rsid w:val="00926368"/>
    <w:rsid w:val="00926A6B"/>
    <w:rsid w:val="00930DF1"/>
    <w:rsid w:val="009322B0"/>
    <w:rsid w:val="00932A4F"/>
    <w:rsid w:val="00932CA0"/>
    <w:rsid w:val="0093499E"/>
    <w:rsid w:val="00935A18"/>
    <w:rsid w:val="0094085A"/>
    <w:rsid w:val="00940B09"/>
    <w:rsid w:val="00941341"/>
    <w:rsid w:val="0094278C"/>
    <w:rsid w:val="00946D7E"/>
    <w:rsid w:val="00950846"/>
    <w:rsid w:val="009511AE"/>
    <w:rsid w:val="009572BB"/>
    <w:rsid w:val="009667B4"/>
    <w:rsid w:val="0097393B"/>
    <w:rsid w:val="00973C7D"/>
    <w:rsid w:val="009752E1"/>
    <w:rsid w:val="00975369"/>
    <w:rsid w:val="00975538"/>
    <w:rsid w:val="00981F15"/>
    <w:rsid w:val="009832DB"/>
    <w:rsid w:val="009867F0"/>
    <w:rsid w:val="00986C1C"/>
    <w:rsid w:val="00990A2E"/>
    <w:rsid w:val="0099671F"/>
    <w:rsid w:val="009A1FAC"/>
    <w:rsid w:val="009A3B79"/>
    <w:rsid w:val="009A4EB4"/>
    <w:rsid w:val="009B3B69"/>
    <w:rsid w:val="009B4799"/>
    <w:rsid w:val="009C091B"/>
    <w:rsid w:val="009C4216"/>
    <w:rsid w:val="009D520E"/>
    <w:rsid w:val="009D53BF"/>
    <w:rsid w:val="009D66CD"/>
    <w:rsid w:val="009D68F9"/>
    <w:rsid w:val="009E01A7"/>
    <w:rsid w:val="009E1659"/>
    <w:rsid w:val="009F00EE"/>
    <w:rsid w:val="009F0DFE"/>
    <w:rsid w:val="009F24E2"/>
    <w:rsid w:val="009F25EE"/>
    <w:rsid w:val="009F389A"/>
    <w:rsid w:val="009F5052"/>
    <w:rsid w:val="009F6D92"/>
    <w:rsid w:val="00A00D61"/>
    <w:rsid w:val="00A02615"/>
    <w:rsid w:val="00A0274F"/>
    <w:rsid w:val="00A03446"/>
    <w:rsid w:val="00A05D36"/>
    <w:rsid w:val="00A072B8"/>
    <w:rsid w:val="00A074DE"/>
    <w:rsid w:val="00A07FD4"/>
    <w:rsid w:val="00A126BE"/>
    <w:rsid w:val="00A13758"/>
    <w:rsid w:val="00A15F15"/>
    <w:rsid w:val="00A222A5"/>
    <w:rsid w:val="00A2275D"/>
    <w:rsid w:val="00A22ED6"/>
    <w:rsid w:val="00A237F2"/>
    <w:rsid w:val="00A3148B"/>
    <w:rsid w:val="00A335C2"/>
    <w:rsid w:val="00A50FC7"/>
    <w:rsid w:val="00A62AC1"/>
    <w:rsid w:val="00A64DE6"/>
    <w:rsid w:val="00A658CB"/>
    <w:rsid w:val="00A65F40"/>
    <w:rsid w:val="00A66BA9"/>
    <w:rsid w:val="00A72420"/>
    <w:rsid w:val="00A802DD"/>
    <w:rsid w:val="00A80AAA"/>
    <w:rsid w:val="00AA0E33"/>
    <w:rsid w:val="00AA1CDE"/>
    <w:rsid w:val="00AA4E60"/>
    <w:rsid w:val="00AA50CD"/>
    <w:rsid w:val="00AB0804"/>
    <w:rsid w:val="00AB4422"/>
    <w:rsid w:val="00AB4A72"/>
    <w:rsid w:val="00AB4C31"/>
    <w:rsid w:val="00AB5920"/>
    <w:rsid w:val="00AB6CCE"/>
    <w:rsid w:val="00AB76AE"/>
    <w:rsid w:val="00AC3064"/>
    <w:rsid w:val="00AC4F32"/>
    <w:rsid w:val="00AC5453"/>
    <w:rsid w:val="00AC6D5D"/>
    <w:rsid w:val="00AD1DBF"/>
    <w:rsid w:val="00AD3105"/>
    <w:rsid w:val="00AD4D7C"/>
    <w:rsid w:val="00AD4EAC"/>
    <w:rsid w:val="00AE1A09"/>
    <w:rsid w:val="00AE1AD7"/>
    <w:rsid w:val="00AE462D"/>
    <w:rsid w:val="00AF05B8"/>
    <w:rsid w:val="00AF1563"/>
    <w:rsid w:val="00AF187D"/>
    <w:rsid w:val="00AF2B94"/>
    <w:rsid w:val="00AF3335"/>
    <w:rsid w:val="00B010F6"/>
    <w:rsid w:val="00B04F57"/>
    <w:rsid w:val="00B13411"/>
    <w:rsid w:val="00B13FFB"/>
    <w:rsid w:val="00B17EF3"/>
    <w:rsid w:val="00B233A8"/>
    <w:rsid w:val="00B24AFF"/>
    <w:rsid w:val="00B26F59"/>
    <w:rsid w:val="00B3025E"/>
    <w:rsid w:val="00B31E1C"/>
    <w:rsid w:val="00B32475"/>
    <w:rsid w:val="00B32AF6"/>
    <w:rsid w:val="00B34680"/>
    <w:rsid w:val="00B34C61"/>
    <w:rsid w:val="00B417CD"/>
    <w:rsid w:val="00B439F3"/>
    <w:rsid w:val="00B45214"/>
    <w:rsid w:val="00B53B28"/>
    <w:rsid w:val="00B6314B"/>
    <w:rsid w:val="00B675BF"/>
    <w:rsid w:val="00B677FA"/>
    <w:rsid w:val="00B723F1"/>
    <w:rsid w:val="00B72925"/>
    <w:rsid w:val="00B7304B"/>
    <w:rsid w:val="00B74C29"/>
    <w:rsid w:val="00B808AD"/>
    <w:rsid w:val="00B955FB"/>
    <w:rsid w:val="00BA1B84"/>
    <w:rsid w:val="00BA5185"/>
    <w:rsid w:val="00BA51AD"/>
    <w:rsid w:val="00BA74F9"/>
    <w:rsid w:val="00BA7EFC"/>
    <w:rsid w:val="00BB63AC"/>
    <w:rsid w:val="00BC04DF"/>
    <w:rsid w:val="00BC1BC7"/>
    <w:rsid w:val="00BC2766"/>
    <w:rsid w:val="00BC37CB"/>
    <w:rsid w:val="00BD420F"/>
    <w:rsid w:val="00BD72D2"/>
    <w:rsid w:val="00BE738B"/>
    <w:rsid w:val="00BF222B"/>
    <w:rsid w:val="00BF28EA"/>
    <w:rsid w:val="00BF6012"/>
    <w:rsid w:val="00BF7DED"/>
    <w:rsid w:val="00C00497"/>
    <w:rsid w:val="00C1365D"/>
    <w:rsid w:val="00C14394"/>
    <w:rsid w:val="00C160DF"/>
    <w:rsid w:val="00C22014"/>
    <w:rsid w:val="00C22265"/>
    <w:rsid w:val="00C27B73"/>
    <w:rsid w:val="00C36C59"/>
    <w:rsid w:val="00C40BA0"/>
    <w:rsid w:val="00C46257"/>
    <w:rsid w:val="00C508F1"/>
    <w:rsid w:val="00C52A5B"/>
    <w:rsid w:val="00C56002"/>
    <w:rsid w:val="00C5634E"/>
    <w:rsid w:val="00C57B94"/>
    <w:rsid w:val="00C64678"/>
    <w:rsid w:val="00C66CDE"/>
    <w:rsid w:val="00C67709"/>
    <w:rsid w:val="00C7314C"/>
    <w:rsid w:val="00C839E2"/>
    <w:rsid w:val="00C84F90"/>
    <w:rsid w:val="00C85BA3"/>
    <w:rsid w:val="00C87CCA"/>
    <w:rsid w:val="00C926E3"/>
    <w:rsid w:val="00CA70CA"/>
    <w:rsid w:val="00CA719C"/>
    <w:rsid w:val="00CA7E3C"/>
    <w:rsid w:val="00CB3A23"/>
    <w:rsid w:val="00CB602D"/>
    <w:rsid w:val="00CB7F40"/>
    <w:rsid w:val="00CC2987"/>
    <w:rsid w:val="00CC4FB2"/>
    <w:rsid w:val="00CC7609"/>
    <w:rsid w:val="00CC7C78"/>
    <w:rsid w:val="00CC7D5E"/>
    <w:rsid w:val="00CD0506"/>
    <w:rsid w:val="00CD17DF"/>
    <w:rsid w:val="00CD1B18"/>
    <w:rsid w:val="00CD28A4"/>
    <w:rsid w:val="00CD3A64"/>
    <w:rsid w:val="00CD3EE8"/>
    <w:rsid w:val="00CD4CD4"/>
    <w:rsid w:val="00CD6D59"/>
    <w:rsid w:val="00CD7439"/>
    <w:rsid w:val="00CF1142"/>
    <w:rsid w:val="00CF18C7"/>
    <w:rsid w:val="00D024C8"/>
    <w:rsid w:val="00D04A41"/>
    <w:rsid w:val="00D05AC2"/>
    <w:rsid w:val="00D05E36"/>
    <w:rsid w:val="00D11B87"/>
    <w:rsid w:val="00D15C1C"/>
    <w:rsid w:val="00D1676F"/>
    <w:rsid w:val="00D16820"/>
    <w:rsid w:val="00D16A42"/>
    <w:rsid w:val="00D170C9"/>
    <w:rsid w:val="00D218BA"/>
    <w:rsid w:val="00D23165"/>
    <w:rsid w:val="00D27865"/>
    <w:rsid w:val="00D27C64"/>
    <w:rsid w:val="00D35765"/>
    <w:rsid w:val="00D408F2"/>
    <w:rsid w:val="00D4252F"/>
    <w:rsid w:val="00D522CF"/>
    <w:rsid w:val="00D56B7C"/>
    <w:rsid w:val="00D57FD2"/>
    <w:rsid w:val="00D61E95"/>
    <w:rsid w:val="00D67603"/>
    <w:rsid w:val="00D7173F"/>
    <w:rsid w:val="00D722F1"/>
    <w:rsid w:val="00D74CD8"/>
    <w:rsid w:val="00D7603E"/>
    <w:rsid w:val="00D80523"/>
    <w:rsid w:val="00D82F26"/>
    <w:rsid w:val="00D83CCF"/>
    <w:rsid w:val="00D85043"/>
    <w:rsid w:val="00D86065"/>
    <w:rsid w:val="00D93501"/>
    <w:rsid w:val="00D97039"/>
    <w:rsid w:val="00D976E1"/>
    <w:rsid w:val="00DA2055"/>
    <w:rsid w:val="00DA29B2"/>
    <w:rsid w:val="00DA32C7"/>
    <w:rsid w:val="00DA3F60"/>
    <w:rsid w:val="00DA69EC"/>
    <w:rsid w:val="00DB6937"/>
    <w:rsid w:val="00DB7835"/>
    <w:rsid w:val="00DB7E82"/>
    <w:rsid w:val="00DC0B93"/>
    <w:rsid w:val="00DC35C9"/>
    <w:rsid w:val="00DD151A"/>
    <w:rsid w:val="00DD2EFD"/>
    <w:rsid w:val="00DE2A86"/>
    <w:rsid w:val="00DE3899"/>
    <w:rsid w:val="00DE3B49"/>
    <w:rsid w:val="00DE4CEF"/>
    <w:rsid w:val="00DF0931"/>
    <w:rsid w:val="00DF0E11"/>
    <w:rsid w:val="00DF273E"/>
    <w:rsid w:val="00DF4BED"/>
    <w:rsid w:val="00DF5DAF"/>
    <w:rsid w:val="00DF67E2"/>
    <w:rsid w:val="00E04695"/>
    <w:rsid w:val="00E109CB"/>
    <w:rsid w:val="00E1587C"/>
    <w:rsid w:val="00E17EA3"/>
    <w:rsid w:val="00E23B01"/>
    <w:rsid w:val="00E23FDA"/>
    <w:rsid w:val="00E256A7"/>
    <w:rsid w:val="00E256E9"/>
    <w:rsid w:val="00E257B5"/>
    <w:rsid w:val="00E272D6"/>
    <w:rsid w:val="00E3025D"/>
    <w:rsid w:val="00E306F3"/>
    <w:rsid w:val="00E30EAA"/>
    <w:rsid w:val="00E400FB"/>
    <w:rsid w:val="00E40E4F"/>
    <w:rsid w:val="00E42EF6"/>
    <w:rsid w:val="00E4531C"/>
    <w:rsid w:val="00E5251C"/>
    <w:rsid w:val="00E55184"/>
    <w:rsid w:val="00E74EFC"/>
    <w:rsid w:val="00E75D70"/>
    <w:rsid w:val="00E768EF"/>
    <w:rsid w:val="00E87855"/>
    <w:rsid w:val="00E90048"/>
    <w:rsid w:val="00E904F9"/>
    <w:rsid w:val="00E90898"/>
    <w:rsid w:val="00E90993"/>
    <w:rsid w:val="00E9402E"/>
    <w:rsid w:val="00E947F8"/>
    <w:rsid w:val="00E94E93"/>
    <w:rsid w:val="00EA168E"/>
    <w:rsid w:val="00EA3E55"/>
    <w:rsid w:val="00EA54ED"/>
    <w:rsid w:val="00EA705E"/>
    <w:rsid w:val="00EB1586"/>
    <w:rsid w:val="00EB2066"/>
    <w:rsid w:val="00EB241C"/>
    <w:rsid w:val="00EC4AAA"/>
    <w:rsid w:val="00ED224B"/>
    <w:rsid w:val="00ED382C"/>
    <w:rsid w:val="00ED4A01"/>
    <w:rsid w:val="00ED66BB"/>
    <w:rsid w:val="00EE10F4"/>
    <w:rsid w:val="00EE2125"/>
    <w:rsid w:val="00EE49D9"/>
    <w:rsid w:val="00EF2C11"/>
    <w:rsid w:val="00EF4E1B"/>
    <w:rsid w:val="00EF4EBE"/>
    <w:rsid w:val="00F014FE"/>
    <w:rsid w:val="00F1049B"/>
    <w:rsid w:val="00F113A7"/>
    <w:rsid w:val="00F13F3E"/>
    <w:rsid w:val="00F17959"/>
    <w:rsid w:val="00F20644"/>
    <w:rsid w:val="00F20BB0"/>
    <w:rsid w:val="00F227DD"/>
    <w:rsid w:val="00F22DE0"/>
    <w:rsid w:val="00F24E94"/>
    <w:rsid w:val="00F258DB"/>
    <w:rsid w:val="00F2631D"/>
    <w:rsid w:val="00F27CB7"/>
    <w:rsid w:val="00F34A8B"/>
    <w:rsid w:val="00F3660E"/>
    <w:rsid w:val="00F3708D"/>
    <w:rsid w:val="00F37277"/>
    <w:rsid w:val="00F51A40"/>
    <w:rsid w:val="00F579AE"/>
    <w:rsid w:val="00F704F1"/>
    <w:rsid w:val="00F70A32"/>
    <w:rsid w:val="00F717CB"/>
    <w:rsid w:val="00F74EB6"/>
    <w:rsid w:val="00F775C8"/>
    <w:rsid w:val="00F779EB"/>
    <w:rsid w:val="00F80579"/>
    <w:rsid w:val="00F80778"/>
    <w:rsid w:val="00F83218"/>
    <w:rsid w:val="00F84ADB"/>
    <w:rsid w:val="00F94850"/>
    <w:rsid w:val="00FA2833"/>
    <w:rsid w:val="00FA40EC"/>
    <w:rsid w:val="00FB080C"/>
    <w:rsid w:val="00FB57B7"/>
    <w:rsid w:val="00FC0977"/>
    <w:rsid w:val="00FC16E5"/>
    <w:rsid w:val="00FD1C94"/>
    <w:rsid w:val="00FD7D8B"/>
    <w:rsid w:val="00FE2846"/>
    <w:rsid w:val="00FE3589"/>
    <w:rsid w:val="00FE41C8"/>
    <w:rsid w:val="00FE4218"/>
    <w:rsid w:val="00FE4B3A"/>
    <w:rsid w:val="00FE558E"/>
    <w:rsid w:val="00FE6751"/>
    <w:rsid w:val="00FE769D"/>
    <w:rsid w:val="00FE7EE5"/>
    <w:rsid w:val="00FF182C"/>
    <w:rsid w:val="00FF25C9"/>
    <w:rsid w:val="00FF3A0D"/>
    <w:rsid w:val="00FF439D"/>
    <w:rsid w:val="020492D8"/>
    <w:rsid w:val="0388CFA0"/>
    <w:rsid w:val="059D7DA0"/>
    <w:rsid w:val="0729C410"/>
    <w:rsid w:val="08130953"/>
    <w:rsid w:val="0848DEA3"/>
    <w:rsid w:val="0C321FFC"/>
    <w:rsid w:val="0D241C5D"/>
    <w:rsid w:val="11194E83"/>
    <w:rsid w:val="16B8F3E9"/>
    <w:rsid w:val="17931511"/>
    <w:rsid w:val="1B0D130A"/>
    <w:rsid w:val="20AD06DF"/>
    <w:rsid w:val="211B7215"/>
    <w:rsid w:val="2D8D6234"/>
    <w:rsid w:val="3202AD8E"/>
    <w:rsid w:val="33933DD1"/>
    <w:rsid w:val="38C6647A"/>
    <w:rsid w:val="40338FC3"/>
    <w:rsid w:val="40BAADE1"/>
    <w:rsid w:val="4713606D"/>
    <w:rsid w:val="5123256A"/>
    <w:rsid w:val="54B08927"/>
    <w:rsid w:val="564B398A"/>
    <w:rsid w:val="595E0B07"/>
    <w:rsid w:val="62AE5FAB"/>
    <w:rsid w:val="64585098"/>
    <w:rsid w:val="6479E0D0"/>
    <w:rsid w:val="66176EE8"/>
    <w:rsid w:val="6989AD8F"/>
    <w:rsid w:val="77804BB4"/>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styleId="NichtaufgelsteErwhnung">
    <w:name w:val="Unresolved Mention"/>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D6C4B-FD8B-4EAF-959F-FC749991A867}"/>
</file>

<file path=customXml/itemProps2.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73</cp:revision>
  <dcterms:created xsi:type="dcterms:W3CDTF">2024-07-10T11:45:00Z</dcterms:created>
  <dcterms:modified xsi:type="dcterms:W3CDTF">2024-08-20T11:32:00Z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