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714E" w14:textId="03E34C48" w:rsidR="00D3278B" w:rsidRPr="00AD5EDE" w:rsidRDefault="00654BC1" w:rsidP="00AB400E">
      <w:pPr>
        <w:spacing w:after="0" w:line="360" w:lineRule="auto"/>
        <w:rPr>
          <w:rFonts w:ascii="Clear Sans" w:eastAsia="Times New Roman" w:hAnsi="Clear Sans" w:cs="Clear Sans"/>
          <w:sz w:val="16"/>
          <w:szCs w:val="16"/>
          <w:lang w:val="en-US" w:eastAsia="de-DE" w:bidi="he-IL"/>
        </w:rPr>
      </w:pPr>
      <w:r w:rsidRPr="00AD5EDE">
        <w:rPr>
          <w:rFonts w:ascii="Clear Sans" w:eastAsia="Times New Roman" w:hAnsi="Clear Sans" w:cs="Clear Sans"/>
          <w:bCs/>
          <w:sz w:val="24"/>
          <w:szCs w:val="24"/>
          <w:lang w:val="en-US" w:eastAsia="de-DE" w:bidi="he-IL"/>
        </w:rPr>
        <w:t xml:space="preserve">LogiMAT 2024: </w:t>
      </w:r>
      <w:r w:rsidR="00AD5EDE" w:rsidRPr="00AD5EDE">
        <w:rPr>
          <w:rFonts w:ascii="Clear Sans" w:eastAsia="Times New Roman" w:hAnsi="Clear Sans" w:cs="Clear Sans"/>
          <w:bCs/>
          <w:sz w:val="24"/>
          <w:szCs w:val="24"/>
          <w:lang w:val="en-US" w:eastAsia="de-DE" w:bidi="he-IL"/>
        </w:rPr>
        <w:t xml:space="preserve">Open source data model to establish </w:t>
      </w:r>
      <w:r w:rsidR="00200F13" w:rsidRPr="00AD5EDE">
        <w:rPr>
          <w:rFonts w:ascii="Clear Sans" w:eastAsia="Times New Roman" w:hAnsi="Clear Sans" w:cs="Clear Sans"/>
          <w:bCs/>
          <w:sz w:val="24"/>
          <w:szCs w:val="24"/>
          <w:lang w:val="en-US" w:eastAsia="de-DE" w:bidi="he-IL"/>
        </w:rPr>
        <w:t>standardized</w:t>
      </w:r>
      <w:r w:rsidR="00AD5EDE" w:rsidRPr="00AD5EDE">
        <w:rPr>
          <w:rFonts w:ascii="Clear Sans" w:eastAsia="Times New Roman" w:hAnsi="Clear Sans" w:cs="Clear Sans"/>
          <w:bCs/>
          <w:sz w:val="24"/>
          <w:szCs w:val="24"/>
          <w:lang w:val="en-US" w:eastAsia="de-DE" w:bidi="he-IL"/>
        </w:rPr>
        <w:t xml:space="preserve"> event descriptions</w:t>
      </w:r>
    </w:p>
    <w:p w14:paraId="35243BAC" w14:textId="1FE1B7D9" w:rsidR="00B010F6" w:rsidRPr="00AD5EDE" w:rsidRDefault="00900155" w:rsidP="00AB400E">
      <w:pPr>
        <w:spacing w:line="240" w:lineRule="auto"/>
        <w:rPr>
          <w:rFonts w:ascii="Clear Sans" w:eastAsia="Times New Roman" w:hAnsi="Clear Sans" w:cs="Clear Sans"/>
          <w:b/>
          <w:sz w:val="24"/>
          <w:szCs w:val="24"/>
          <w:lang w:val="en-US" w:eastAsia="de-DE" w:bidi="he-IL"/>
        </w:rPr>
      </w:pPr>
      <w:r w:rsidRPr="00AD5EDE">
        <w:rPr>
          <w:rFonts w:ascii="Clear Sans" w:eastAsia="Times New Roman" w:hAnsi="Clear Sans" w:cs="Clear Sans"/>
          <w:b/>
          <w:sz w:val="32"/>
          <w:szCs w:val="32"/>
          <w:lang w:val="en-US" w:eastAsia="de-DE" w:bidi="he-IL"/>
        </w:rPr>
        <w:t xml:space="preserve">Open Logistics Foundation </w:t>
      </w:r>
      <w:r w:rsidR="00AD5EDE" w:rsidRPr="00AD5EDE">
        <w:rPr>
          <w:rFonts w:ascii="Clear Sans" w:eastAsia="Times New Roman" w:hAnsi="Clear Sans" w:cs="Clear Sans"/>
          <w:b/>
          <w:sz w:val="32"/>
          <w:szCs w:val="32"/>
          <w:lang w:val="en-US" w:eastAsia="de-DE" w:bidi="he-IL"/>
        </w:rPr>
        <w:t xml:space="preserve">launches </w:t>
      </w:r>
      <w:r w:rsidR="00AD5EDE">
        <w:rPr>
          <w:rFonts w:ascii="Clear Sans" w:eastAsia="Times New Roman" w:hAnsi="Clear Sans" w:cs="Clear Sans"/>
          <w:b/>
          <w:sz w:val="32"/>
          <w:szCs w:val="32"/>
          <w:lang w:val="en-US" w:eastAsia="de-DE" w:bidi="he-IL"/>
        </w:rPr>
        <w:t>‘</w:t>
      </w:r>
      <w:r w:rsidR="00AD5EDE" w:rsidRPr="00AD5EDE">
        <w:rPr>
          <w:rFonts w:ascii="Clear Sans" w:eastAsia="Times New Roman" w:hAnsi="Clear Sans" w:cs="Clear Sans"/>
          <w:b/>
          <w:sz w:val="32"/>
          <w:szCs w:val="32"/>
          <w:lang w:val="en-US" w:eastAsia="de-DE" w:bidi="he-IL"/>
        </w:rPr>
        <w:t>Track &amp; Trace</w:t>
      </w:r>
      <w:r w:rsidR="00AD5EDE">
        <w:rPr>
          <w:rFonts w:ascii="Clear Sans" w:eastAsia="Times New Roman" w:hAnsi="Clear Sans" w:cs="Clear Sans"/>
          <w:b/>
          <w:sz w:val="32"/>
          <w:szCs w:val="32"/>
          <w:lang w:val="en-US" w:eastAsia="de-DE" w:bidi="he-IL"/>
        </w:rPr>
        <w:t>’</w:t>
      </w:r>
      <w:r w:rsidR="00AD5EDE" w:rsidRPr="00AD5EDE">
        <w:rPr>
          <w:rFonts w:ascii="Clear Sans" w:eastAsia="Times New Roman" w:hAnsi="Clear Sans" w:cs="Clear Sans"/>
          <w:b/>
          <w:sz w:val="32"/>
          <w:szCs w:val="32"/>
          <w:lang w:val="en-US" w:eastAsia="de-DE" w:bidi="he-IL"/>
        </w:rPr>
        <w:t xml:space="preserve"> working group under the leadership of DB Schenker</w:t>
      </w:r>
    </w:p>
    <w:p w14:paraId="4A120A9A" w14:textId="15E4DB18" w:rsidR="00B010F6" w:rsidRPr="00B010F6" w:rsidRDefault="008624BC" w:rsidP="00B010F6">
      <w:pPr>
        <w:autoSpaceDE w:val="0"/>
        <w:autoSpaceDN w:val="0"/>
        <w:adjustRightInd w:val="0"/>
        <w:spacing w:before="120" w:after="120" w:line="240" w:lineRule="auto"/>
        <w:ind w:right="-1765"/>
        <w:rPr>
          <w:rFonts w:ascii="Clear Sans" w:eastAsia="Times New Roman" w:hAnsi="Clear Sans" w:cs="Clear Sans"/>
          <w:sz w:val="20"/>
          <w:szCs w:val="20"/>
          <w:lang w:val="da-DK" w:eastAsia="de-DE" w:bidi="he-IL"/>
        </w:rPr>
      </w:pPr>
      <w:r>
        <w:rPr>
          <w:rFonts w:ascii="Clear Sans" w:eastAsia="Times New Roman" w:hAnsi="Clear Sans" w:cs="Clear Sans"/>
          <w:sz w:val="20"/>
          <w:szCs w:val="20"/>
          <w:lang w:val="da-DK" w:eastAsia="de-DE" w:bidi="he-IL"/>
        </w:rPr>
        <w:t>Tuesday</w:t>
      </w:r>
      <w:r w:rsidR="007013F5">
        <w:rPr>
          <w:rFonts w:ascii="Clear Sans" w:eastAsia="Times New Roman" w:hAnsi="Clear Sans" w:cs="Clear Sans"/>
          <w:sz w:val="20"/>
          <w:szCs w:val="20"/>
          <w:lang w:val="da-DK" w:eastAsia="de-DE" w:bidi="he-IL"/>
        </w:rPr>
        <w:t xml:space="preserve">, </w:t>
      </w:r>
      <w:r>
        <w:rPr>
          <w:rFonts w:ascii="Clear Sans" w:eastAsia="Times New Roman" w:hAnsi="Clear Sans" w:cs="Clear Sans"/>
          <w:sz w:val="20"/>
          <w:szCs w:val="20"/>
          <w:lang w:val="da-DK" w:eastAsia="de-DE" w:bidi="he-IL"/>
        </w:rPr>
        <w:t>Janua</w:t>
      </w:r>
      <w:r w:rsidR="00AD5EDE">
        <w:rPr>
          <w:rFonts w:ascii="Clear Sans" w:eastAsia="Times New Roman" w:hAnsi="Clear Sans" w:cs="Clear Sans"/>
          <w:sz w:val="20"/>
          <w:szCs w:val="20"/>
          <w:lang w:val="da-DK" w:eastAsia="de-DE" w:bidi="he-IL"/>
        </w:rPr>
        <w:t>r</w:t>
      </w:r>
      <w:r>
        <w:rPr>
          <w:rFonts w:ascii="Clear Sans" w:eastAsia="Times New Roman" w:hAnsi="Clear Sans" w:cs="Clear Sans"/>
          <w:sz w:val="20"/>
          <w:szCs w:val="20"/>
          <w:lang w:val="da-DK" w:eastAsia="de-DE" w:bidi="he-IL"/>
        </w:rPr>
        <w:t>y</w:t>
      </w:r>
      <w:r w:rsidR="00AD5EDE">
        <w:rPr>
          <w:rFonts w:ascii="Clear Sans" w:eastAsia="Times New Roman" w:hAnsi="Clear Sans" w:cs="Clear Sans"/>
          <w:sz w:val="20"/>
          <w:szCs w:val="20"/>
          <w:lang w:val="da-DK" w:eastAsia="de-DE" w:bidi="he-IL"/>
        </w:rPr>
        <w:t xml:space="preserve"> </w:t>
      </w:r>
      <w:r>
        <w:rPr>
          <w:rFonts w:ascii="Clear Sans" w:eastAsia="Times New Roman" w:hAnsi="Clear Sans" w:cs="Clear Sans"/>
          <w:sz w:val="20"/>
          <w:szCs w:val="20"/>
          <w:lang w:val="da-DK" w:eastAsia="de-DE" w:bidi="he-IL"/>
        </w:rPr>
        <w:t>9</w:t>
      </w:r>
      <w:r w:rsidR="00AD5EDE">
        <w:rPr>
          <w:rFonts w:ascii="Clear Sans" w:eastAsia="Times New Roman" w:hAnsi="Clear Sans" w:cs="Clear Sans"/>
          <w:sz w:val="20"/>
          <w:szCs w:val="20"/>
          <w:lang w:val="da-DK" w:eastAsia="de-DE" w:bidi="he-IL"/>
        </w:rPr>
        <w:t>,</w:t>
      </w:r>
      <w:r w:rsidR="00CA4FBE">
        <w:rPr>
          <w:rFonts w:ascii="Clear Sans" w:eastAsia="Times New Roman" w:hAnsi="Clear Sans" w:cs="Clear Sans"/>
          <w:sz w:val="20"/>
          <w:szCs w:val="20"/>
          <w:lang w:val="da-DK" w:eastAsia="de-DE" w:bidi="he-IL"/>
        </w:rPr>
        <w:t xml:space="preserve"> 2024</w:t>
      </w:r>
    </w:p>
    <w:p w14:paraId="3DEBCCEE" w14:textId="385F2862" w:rsidR="00B010F6" w:rsidRPr="007F5E52" w:rsidRDefault="007F5E52" w:rsidP="00B010F6">
      <w:pPr>
        <w:rPr>
          <w:b/>
          <w:lang w:val="en-US"/>
        </w:rPr>
      </w:pPr>
      <w:r w:rsidRPr="007F5E52">
        <w:rPr>
          <w:rFonts w:ascii="Clear Sans" w:eastAsia="Times New Roman" w:hAnsi="Clear Sans" w:cs="Clear Sans"/>
          <w:b/>
          <w:bCs/>
          <w:sz w:val="21"/>
          <w:szCs w:val="21"/>
          <w:lang w:val="en-US" w:eastAsia="de-DE" w:bidi="he-IL"/>
        </w:rPr>
        <w:t xml:space="preserve">Many different </w:t>
      </w:r>
      <w:r w:rsidR="00200F13" w:rsidRPr="007F5E52">
        <w:rPr>
          <w:rFonts w:ascii="Clear Sans" w:eastAsia="Times New Roman" w:hAnsi="Clear Sans" w:cs="Clear Sans"/>
          <w:b/>
          <w:bCs/>
          <w:sz w:val="21"/>
          <w:szCs w:val="21"/>
          <w:lang w:val="en-US" w:eastAsia="de-DE" w:bidi="he-IL"/>
        </w:rPr>
        <w:t>transshipment</w:t>
      </w:r>
      <w:r w:rsidRPr="007F5E52">
        <w:rPr>
          <w:rFonts w:ascii="Clear Sans" w:eastAsia="Times New Roman" w:hAnsi="Clear Sans" w:cs="Clear Sans"/>
          <w:b/>
          <w:bCs/>
          <w:sz w:val="21"/>
          <w:szCs w:val="21"/>
          <w:lang w:val="en-US" w:eastAsia="de-DE" w:bidi="he-IL"/>
        </w:rPr>
        <w:t xml:space="preserve"> points and delivery partners make the planning of logistical transport processes difficult enough. At the same time, logistics partners often talk at cross purposes, especially when status terms such as "in transit" are not clearly defined. The Open Logistics Foundation wants to create a </w:t>
      </w:r>
      <w:r w:rsidR="00200F13" w:rsidRPr="007F5E52">
        <w:rPr>
          <w:rFonts w:ascii="Clear Sans" w:eastAsia="Times New Roman" w:hAnsi="Clear Sans" w:cs="Clear Sans"/>
          <w:b/>
          <w:bCs/>
          <w:sz w:val="21"/>
          <w:szCs w:val="21"/>
          <w:lang w:val="en-US" w:eastAsia="de-DE" w:bidi="he-IL"/>
        </w:rPr>
        <w:t>standardized</w:t>
      </w:r>
      <w:r w:rsidRPr="007F5E52">
        <w:rPr>
          <w:rFonts w:ascii="Clear Sans" w:eastAsia="Times New Roman" w:hAnsi="Clear Sans" w:cs="Clear Sans"/>
          <w:b/>
          <w:bCs/>
          <w:sz w:val="21"/>
          <w:szCs w:val="21"/>
          <w:lang w:val="en-US" w:eastAsia="de-DE" w:bidi="he-IL"/>
        </w:rPr>
        <w:t xml:space="preserve"> solution with the help of open source. Parallel to LogiMAT 2024, a </w:t>
      </w:r>
      <w:r w:rsidR="001E3B4A">
        <w:rPr>
          <w:rFonts w:ascii="Clear Sans" w:eastAsia="Times New Roman" w:hAnsi="Clear Sans" w:cs="Clear Sans"/>
          <w:b/>
          <w:bCs/>
          <w:sz w:val="21"/>
          <w:szCs w:val="21"/>
          <w:lang w:val="en-US" w:eastAsia="de-DE" w:bidi="he-IL"/>
        </w:rPr>
        <w:t>W</w:t>
      </w:r>
      <w:r w:rsidRPr="007F5E52">
        <w:rPr>
          <w:rFonts w:ascii="Clear Sans" w:eastAsia="Times New Roman" w:hAnsi="Clear Sans" w:cs="Clear Sans"/>
          <w:b/>
          <w:bCs/>
          <w:sz w:val="21"/>
          <w:szCs w:val="21"/>
          <w:lang w:val="en-US" w:eastAsia="de-DE" w:bidi="he-IL"/>
        </w:rPr>
        <w:t xml:space="preserve">orking </w:t>
      </w:r>
      <w:r w:rsidR="001E3B4A">
        <w:rPr>
          <w:rFonts w:ascii="Clear Sans" w:eastAsia="Times New Roman" w:hAnsi="Clear Sans" w:cs="Clear Sans"/>
          <w:b/>
          <w:bCs/>
          <w:sz w:val="21"/>
          <w:szCs w:val="21"/>
          <w:lang w:val="en-US" w:eastAsia="de-DE" w:bidi="he-IL"/>
        </w:rPr>
        <w:t>G</w:t>
      </w:r>
      <w:r w:rsidRPr="007F5E52">
        <w:rPr>
          <w:rFonts w:ascii="Clear Sans" w:eastAsia="Times New Roman" w:hAnsi="Clear Sans" w:cs="Clear Sans"/>
          <w:b/>
          <w:bCs/>
          <w:sz w:val="21"/>
          <w:szCs w:val="21"/>
          <w:lang w:val="en-US" w:eastAsia="de-DE" w:bidi="he-IL"/>
        </w:rPr>
        <w:t>roup is to be established to tackle the topic of Track &amp; Trace - under the leadership of DB Schenker. The foundation will be presenting its solutions at the logistics trade fair at the Fraunhofer IML booth (Hall 1, Booth 1K61).</w:t>
      </w:r>
    </w:p>
    <w:p w14:paraId="47AE5527" w14:textId="29E50331" w:rsidR="00A36718" w:rsidRDefault="007F5E52" w:rsidP="00A36718">
      <w:pPr>
        <w:spacing w:after="0" w:line="240" w:lineRule="auto"/>
        <w:jc w:val="both"/>
        <w:rPr>
          <w:rFonts w:ascii="Clear Sans" w:eastAsia="Times New Roman" w:hAnsi="Clear Sans" w:cs="Clear Sans"/>
          <w:sz w:val="20"/>
          <w:szCs w:val="20"/>
          <w:lang w:val="en-US" w:eastAsia="de-DE" w:bidi="he-IL"/>
        </w:rPr>
      </w:pPr>
      <w:r w:rsidRPr="007F5E52">
        <w:rPr>
          <w:rFonts w:ascii="Clear Sans" w:eastAsia="Times New Roman" w:hAnsi="Clear Sans" w:cs="Clear Sans"/>
          <w:sz w:val="20"/>
          <w:szCs w:val="20"/>
          <w:lang w:val="en-US" w:eastAsia="de-DE" w:bidi="he-IL"/>
        </w:rPr>
        <w:t xml:space="preserve">The Open Logistics Foundation was launched in 2021 as an industry initiative in logistics. The aim of the non-profit </w:t>
      </w:r>
      <w:r w:rsidR="00200F13" w:rsidRPr="007F5E52">
        <w:rPr>
          <w:rFonts w:ascii="Clear Sans" w:eastAsia="Times New Roman" w:hAnsi="Clear Sans" w:cs="Clear Sans"/>
          <w:sz w:val="20"/>
          <w:szCs w:val="20"/>
          <w:lang w:val="en-US" w:eastAsia="de-DE" w:bidi="he-IL"/>
        </w:rPr>
        <w:t>organization</w:t>
      </w:r>
      <w:r w:rsidRPr="007F5E52">
        <w:rPr>
          <w:rFonts w:ascii="Clear Sans" w:eastAsia="Times New Roman" w:hAnsi="Clear Sans" w:cs="Clear Sans"/>
          <w:sz w:val="20"/>
          <w:szCs w:val="20"/>
          <w:lang w:val="en-US" w:eastAsia="de-DE" w:bidi="he-IL"/>
        </w:rPr>
        <w:t xml:space="preserve"> is to find collaborative solutions for typical problems in modern logistics on an open source basis. In autumn 2023, the Open Logistics Foundation presented the successful implementation of an open source-based implementation for the digital consignment note (eCMR), created by a </w:t>
      </w:r>
      <w:r w:rsidR="001E3B4A">
        <w:rPr>
          <w:rFonts w:ascii="Clear Sans" w:eastAsia="Times New Roman" w:hAnsi="Clear Sans" w:cs="Clear Sans"/>
          <w:sz w:val="20"/>
          <w:szCs w:val="20"/>
          <w:lang w:val="en-US" w:eastAsia="de-DE" w:bidi="he-IL"/>
        </w:rPr>
        <w:t>W</w:t>
      </w:r>
      <w:r w:rsidRPr="007F5E52">
        <w:rPr>
          <w:rFonts w:ascii="Clear Sans" w:eastAsia="Times New Roman" w:hAnsi="Clear Sans" w:cs="Clear Sans"/>
          <w:sz w:val="20"/>
          <w:szCs w:val="20"/>
          <w:lang w:val="en-US" w:eastAsia="de-DE" w:bidi="he-IL"/>
        </w:rPr>
        <w:t xml:space="preserve">orking </w:t>
      </w:r>
      <w:r w:rsidR="001E3B4A">
        <w:rPr>
          <w:rFonts w:ascii="Clear Sans" w:eastAsia="Times New Roman" w:hAnsi="Clear Sans" w:cs="Clear Sans"/>
          <w:sz w:val="20"/>
          <w:szCs w:val="20"/>
          <w:lang w:val="en-US" w:eastAsia="de-DE" w:bidi="he-IL"/>
        </w:rPr>
        <w:t>G</w:t>
      </w:r>
      <w:r w:rsidRPr="007F5E52">
        <w:rPr>
          <w:rFonts w:ascii="Clear Sans" w:eastAsia="Times New Roman" w:hAnsi="Clear Sans" w:cs="Clear Sans"/>
          <w:sz w:val="20"/>
          <w:szCs w:val="20"/>
          <w:lang w:val="en-US" w:eastAsia="de-DE" w:bidi="he-IL"/>
        </w:rPr>
        <w:t xml:space="preserve">roup in which market players worked together. The aim is always to achieve the de facto </w:t>
      </w:r>
      <w:r w:rsidR="00200F13" w:rsidRPr="007F5E52">
        <w:rPr>
          <w:rFonts w:ascii="Clear Sans" w:eastAsia="Times New Roman" w:hAnsi="Clear Sans" w:cs="Clear Sans"/>
          <w:sz w:val="20"/>
          <w:szCs w:val="20"/>
          <w:lang w:val="en-US" w:eastAsia="de-DE" w:bidi="he-IL"/>
        </w:rPr>
        <w:t>standardization</w:t>
      </w:r>
      <w:r w:rsidRPr="007F5E52">
        <w:rPr>
          <w:rFonts w:ascii="Clear Sans" w:eastAsia="Times New Roman" w:hAnsi="Clear Sans" w:cs="Clear Sans"/>
          <w:sz w:val="20"/>
          <w:szCs w:val="20"/>
          <w:lang w:val="en-US" w:eastAsia="de-DE" w:bidi="he-IL"/>
        </w:rPr>
        <w:t xml:space="preserve"> of non-market-differentiating areas in logistics and supply chain management. This is also the case in the new Working Group on Track &amp; Trace under the leadership of DB Schenker, a founding member of the Foundation. "Our first and </w:t>
      </w:r>
      <w:r w:rsidR="00AE20E1">
        <w:rPr>
          <w:rFonts w:ascii="Clear Sans" w:eastAsia="Times New Roman" w:hAnsi="Clear Sans" w:cs="Clear Sans"/>
          <w:sz w:val="20"/>
          <w:szCs w:val="20"/>
          <w:lang w:val="en-US" w:eastAsia="de-DE" w:bidi="he-IL"/>
        </w:rPr>
        <w:t>fore</w:t>
      </w:r>
      <w:r w:rsidRPr="007F5E52">
        <w:rPr>
          <w:rFonts w:ascii="Clear Sans" w:eastAsia="Times New Roman" w:hAnsi="Clear Sans" w:cs="Clear Sans"/>
          <w:sz w:val="20"/>
          <w:szCs w:val="20"/>
          <w:lang w:val="en-US" w:eastAsia="de-DE" w:bidi="he-IL"/>
        </w:rPr>
        <w:t xml:space="preserve">most goal is to </w:t>
      </w:r>
      <w:r w:rsidR="00AE20E1">
        <w:rPr>
          <w:rFonts w:ascii="Clear Sans" w:eastAsia="Times New Roman" w:hAnsi="Clear Sans" w:cs="Clear Sans"/>
          <w:sz w:val="20"/>
          <w:szCs w:val="20"/>
          <w:lang w:val="en-US" w:eastAsia="de-DE" w:bidi="he-IL"/>
        </w:rPr>
        <w:t>establish</w:t>
      </w:r>
      <w:r w:rsidR="00AE20E1" w:rsidRPr="007F5E52">
        <w:rPr>
          <w:rFonts w:ascii="Clear Sans" w:eastAsia="Times New Roman" w:hAnsi="Clear Sans" w:cs="Clear Sans"/>
          <w:sz w:val="20"/>
          <w:szCs w:val="20"/>
          <w:lang w:val="en-US" w:eastAsia="de-DE" w:bidi="he-IL"/>
        </w:rPr>
        <w:t xml:space="preserve"> </w:t>
      </w:r>
      <w:r w:rsidRPr="007F5E52">
        <w:rPr>
          <w:rFonts w:ascii="Clear Sans" w:eastAsia="Times New Roman" w:hAnsi="Clear Sans" w:cs="Clear Sans"/>
          <w:sz w:val="20"/>
          <w:szCs w:val="20"/>
          <w:lang w:val="en-US" w:eastAsia="de-DE" w:bidi="he-IL"/>
        </w:rPr>
        <w:t xml:space="preserve">a common understanding of </w:t>
      </w:r>
      <w:r w:rsidR="00C2049F">
        <w:rPr>
          <w:rFonts w:ascii="Clear Sans" w:eastAsia="Times New Roman" w:hAnsi="Clear Sans" w:cs="Clear Sans"/>
          <w:sz w:val="20"/>
          <w:szCs w:val="20"/>
          <w:lang w:val="en-US" w:eastAsia="de-DE" w:bidi="he-IL"/>
        </w:rPr>
        <w:t xml:space="preserve">the </w:t>
      </w:r>
      <w:r w:rsidR="00C2049F" w:rsidRPr="008E4B7E">
        <w:rPr>
          <w:rFonts w:ascii="Clear Sans" w:eastAsia="Times New Roman" w:hAnsi="Clear Sans" w:cs="Clear Sans"/>
          <w:sz w:val="20"/>
          <w:szCs w:val="20"/>
          <w:lang w:val="en-US" w:eastAsia="de-DE" w:bidi="he-IL"/>
        </w:rPr>
        <w:t>functioning of haulage</w:t>
      </w:r>
      <w:r w:rsidRPr="007F5E52">
        <w:rPr>
          <w:rFonts w:ascii="Clear Sans" w:eastAsia="Times New Roman" w:hAnsi="Clear Sans" w:cs="Clear Sans"/>
          <w:sz w:val="20"/>
          <w:szCs w:val="20"/>
          <w:lang w:val="en-US" w:eastAsia="de-DE" w:bidi="he-IL"/>
        </w:rPr>
        <w:t xml:space="preserve"> </w:t>
      </w:r>
      <w:r w:rsidR="00C2049F">
        <w:rPr>
          <w:rFonts w:ascii="Clear Sans" w:eastAsia="Times New Roman" w:hAnsi="Clear Sans" w:cs="Clear Sans"/>
          <w:sz w:val="20"/>
          <w:szCs w:val="20"/>
          <w:lang w:val="en-US" w:eastAsia="de-DE" w:bidi="he-IL"/>
        </w:rPr>
        <w:t>based on</w:t>
      </w:r>
      <w:r w:rsidRPr="007F5E52">
        <w:rPr>
          <w:rFonts w:ascii="Clear Sans" w:eastAsia="Times New Roman" w:hAnsi="Clear Sans" w:cs="Clear Sans"/>
          <w:sz w:val="20"/>
          <w:szCs w:val="20"/>
          <w:lang w:val="en-US" w:eastAsia="de-DE" w:bidi="he-IL"/>
        </w:rPr>
        <w:t xml:space="preserve"> various events"</w:t>
      </w:r>
      <w:r w:rsidR="007F530F">
        <w:rPr>
          <w:rFonts w:ascii="Clear Sans" w:eastAsia="Times New Roman" w:hAnsi="Clear Sans" w:cs="Clear Sans"/>
          <w:sz w:val="20"/>
          <w:szCs w:val="20"/>
          <w:lang w:val="en-US" w:eastAsia="de-DE" w:bidi="he-IL"/>
        </w:rPr>
        <w:t>,</w:t>
      </w:r>
      <w:r w:rsidRPr="007F5E52">
        <w:rPr>
          <w:rFonts w:ascii="Clear Sans" w:eastAsia="Times New Roman" w:hAnsi="Clear Sans" w:cs="Clear Sans"/>
          <w:sz w:val="20"/>
          <w:szCs w:val="20"/>
          <w:lang w:val="en-US" w:eastAsia="de-DE" w:bidi="he-IL"/>
        </w:rPr>
        <w:t xml:space="preserve"> says Christa Koenen, CIO and CDO DB Schenker.</w:t>
      </w:r>
    </w:p>
    <w:p w14:paraId="6363B2B8" w14:textId="77777777" w:rsidR="007F5E52" w:rsidRPr="007F5E52" w:rsidRDefault="007F5E52" w:rsidP="00A36718">
      <w:pPr>
        <w:spacing w:after="0" w:line="240" w:lineRule="auto"/>
        <w:jc w:val="both"/>
        <w:rPr>
          <w:rFonts w:ascii="Clear Sans" w:eastAsia="Times New Roman" w:hAnsi="Clear Sans" w:cs="Clear Sans"/>
          <w:sz w:val="20"/>
          <w:szCs w:val="20"/>
          <w:lang w:val="en-US" w:eastAsia="de-DE" w:bidi="he-IL"/>
        </w:rPr>
      </w:pPr>
    </w:p>
    <w:p w14:paraId="06059C9A" w14:textId="547258A2" w:rsidR="00A36718" w:rsidRPr="007F530F" w:rsidRDefault="00200F13" w:rsidP="00A36718">
      <w:pPr>
        <w:spacing w:after="0" w:line="240" w:lineRule="auto"/>
        <w:jc w:val="both"/>
        <w:rPr>
          <w:rFonts w:ascii="Clear Sans" w:eastAsia="Times New Roman" w:hAnsi="Clear Sans" w:cs="Clear Sans"/>
          <w:b/>
          <w:bCs/>
          <w:sz w:val="20"/>
          <w:szCs w:val="20"/>
          <w:lang w:val="en-US" w:eastAsia="de-DE" w:bidi="he-IL"/>
        </w:rPr>
      </w:pPr>
      <w:r w:rsidRPr="007F530F">
        <w:rPr>
          <w:rFonts w:ascii="Clear Sans" w:eastAsia="Times New Roman" w:hAnsi="Clear Sans" w:cs="Clear Sans"/>
          <w:b/>
          <w:bCs/>
          <w:sz w:val="20"/>
          <w:szCs w:val="20"/>
          <w:lang w:val="en-US" w:eastAsia="de-DE" w:bidi="he-IL"/>
        </w:rPr>
        <w:t>Standardized</w:t>
      </w:r>
      <w:r w:rsidR="007F530F" w:rsidRPr="007F530F">
        <w:rPr>
          <w:rFonts w:ascii="Clear Sans" w:eastAsia="Times New Roman" w:hAnsi="Clear Sans" w:cs="Clear Sans"/>
          <w:b/>
          <w:bCs/>
          <w:sz w:val="20"/>
          <w:szCs w:val="20"/>
          <w:lang w:val="en-US" w:eastAsia="de-DE" w:bidi="he-IL"/>
        </w:rPr>
        <w:t xml:space="preserve"> event names from open source model</w:t>
      </w:r>
    </w:p>
    <w:p w14:paraId="3366B9F2" w14:textId="773EE01C" w:rsidR="000B5D64" w:rsidRDefault="007F530F" w:rsidP="00BB2A50">
      <w:pPr>
        <w:spacing w:after="0" w:line="240" w:lineRule="auto"/>
        <w:jc w:val="both"/>
        <w:rPr>
          <w:rFonts w:ascii="Clear Sans" w:eastAsia="Times New Roman" w:hAnsi="Clear Sans" w:cs="Clear Sans"/>
          <w:sz w:val="20"/>
          <w:szCs w:val="20"/>
          <w:lang w:val="en-US" w:eastAsia="de-DE" w:bidi="he-IL"/>
        </w:rPr>
      </w:pPr>
      <w:r w:rsidRPr="007F530F">
        <w:rPr>
          <w:rFonts w:ascii="Clear Sans" w:eastAsia="Times New Roman" w:hAnsi="Clear Sans" w:cs="Clear Sans"/>
          <w:sz w:val="20"/>
          <w:szCs w:val="20"/>
          <w:lang w:val="en-US" w:eastAsia="de-DE" w:bidi="he-IL"/>
        </w:rPr>
        <w:t xml:space="preserve">In practice, processes are often not transparent - especially for logistics service providers who rely on different subcontractors for their deliveries. At best, the status messages for Track &amp; Trace are transmitted but not labelled in a </w:t>
      </w:r>
      <w:r w:rsidR="00E42A3F" w:rsidRPr="007F530F">
        <w:rPr>
          <w:rFonts w:ascii="Clear Sans" w:eastAsia="Times New Roman" w:hAnsi="Clear Sans" w:cs="Clear Sans"/>
          <w:sz w:val="20"/>
          <w:szCs w:val="20"/>
          <w:lang w:val="en-US" w:eastAsia="de-DE" w:bidi="he-IL"/>
        </w:rPr>
        <w:t>standardized</w:t>
      </w:r>
      <w:r w:rsidRPr="007F530F">
        <w:rPr>
          <w:rFonts w:ascii="Clear Sans" w:eastAsia="Times New Roman" w:hAnsi="Clear Sans" w:cs="Clear Sans"/>
          <w:sz w:val="20"/>
          <w:szCs w:val="20"/>
          <w:lang w:val="en-US" w:eastAsia="de-DE" w:bidi="he-IL"/>
        </w:rPr>
        <w:t xml:space="preserve"> way. It is then up to the service providers to correctly interpret the different phrases such as "In delivery". Additional confusion is caused by non-</w:t>
      </w:r>
      <w:r w:rsidR="00E42A3F" w:rsidRPr="007F530F">
        <w:rPr>
          <w:rFonts w:ascii="Clear Sans" w:eastAsia="Times New Roman" w:hAnsi="Clear Sans" w:cs="Clear Sans"/>
          <w:sz w:val="20"/>
          <w:szCs w:val="20"/>
          <w:lang w:val="en-US" w:eastAsia="de-DE" w:bidi="he-IL"/>
        </w:rPr>
        <w:t>standardized</w:t>
      </w:r>
      <w:r w:rsidRPr="007F530F">
        <w:rPr>
          <w:rFonts w:ascii="Clear Sans" w:eastAsia="Times New Roman" w:hAnsi="Clear Sans" w:cs="Clear Sans"/>
          <w:sz w:val="20"/>
          <w:szCs w:val="20"/>
          <w:lang w:val="en-US" w:eastAsia="de-DE" w:bidi="he-IL"/>
        </w:rPr>
        <w:t xml:space="preserve"> acronyms (special event codes) that are assigned to a transport phase. An exact forecast, e.g. of the actual delivery time, is not possible: planning becomes obsolete and the customer only receives vague information about the actual delivery time. This also means that historical events cannot be processed optimally, for example for performance analyses for the purpose of SLA reporting or operational excellence targets. The </w:t>
      </w:r>
      <w:r w:rsidR="00CA410D">
        <w:rPr>
          <w:rFonts w:ascii="Clear Sans" w:eastAsia="Times New Roman" w:hAnsi="Clear Sans" w:cs="Clear Sans"/>
          <w:sz w:val="20"/>
          <w:szCs w:val="20"/>
          <w:lang w:val="en-US" w:eastAsia="de-DE" w:bidi="he-IL"/>
        </w:rPr>
        <w:t>W</w:t>
      </w:r>
      <w:r w:rsidRPr="007F530F">
        <w:rPr>
          <w:rFonts w:ascii="Clear Sans" w:eastAsia="Times New Roman" w:hAnsi="Clear Sans" w:cs="Clear Sans"/>
          <w:sz w:val="20"/>
          <w:szCs w:val="20"/>
          <w:lang w:val="en-US" w:eastAsia="de-DE" w:bidi="he-IL"/>
        </w:rPr>
        <w:t xml:space="preserve">orking </w:t>
      </w:r>
      <w:r w:rsidR="00CA410D">
        <w:rPr>
          <w:rFonts w:ascii="Clear Sans" w:eastAsia="Times New Roman" w:hAnsi="Clear Sans" w:cs="Clear Sans"/>
          <w:sz w:val="20"/>
          <w:szCs w:val="20"/>
          <w:lang w:val="en-US" w:eastAsia="de-DE" w:bidi="he-IL"/>
        </w:rPr>
        <w:t>G</w:t>
      </w:r>
      <w:r w:rsidRPr="007F530F">
        <w:rPr>
          <w:rFonts w:ascii="Clear Sans" w:eastAsia="Times New Roman" w:hAnsi="Clear Sans" w:cs="Clear Sans"/>
          <w:sz w:val="20"/>
          <w:szCs w:val="20"/>
          <w:lang w:val="en-US" w:eastAsia="de-DE" w:bidi="he-IL"/>
        </w:rPr>
        <w:t xml:space="preserve">roup, led by DB Schenker and members Aventeon, Bohnen Logistik/duisport, Dachser, Fraunhofer IML, logistics cloud, Rhenus, TradeLink and others, aims to solve these challenges. The approach is an open source event and data model to </w:t>
      </w:r>
      <w:r w:rsidR="00E42A3F" w:rsidRPr="007F530F">
        <w:rPr>
          <w:rFonts w:ascii="Clear Sans" w:eastAsia="Times New Roman" w:hAnsi="Clear Sans" w:cs="Clear Sans"/>
          <w:sz w:val="20"/>
          <w:szCs w:val="20"/>
          <w:lang w:val="en-US" w:eastAsia="de-DE" w:bidi="he-IL"/>
        </w:rPr>
        <w:t>realize</w:t>
      </w:r>
      <w:r w:rsidRPr="007F530F">
        <w:rPr>
          <w:rFonts w:ascii="Clear Sans" w:eastAsia="Times New Roman" w:hAnsi="Clear Sans" w:cs="Clear Sans"/>
          <w:sz w:val="20"/>
          <w:szCs w:val="20"/>
          <w:lang w:val="en-US" w:eastAsia="de-DE" w:bidi="he-IL"/>
        </w:rPr>
        <w:t xml:space="preserve"> a </w:t>
      </w:r>
      <w:r w:rsidR="00E42A3F" w:rsidRPr="007F530F">
        <w:rPr>
          <w:rFonts w:ascii="Clear Sans" w:eastAsia="Times New Roman" w:hAnsi="Clear Sans" w:cs="Clear Sans"/>
          <w:sz w:val="20"/>
          <w:szCs w:val="20"/>
          <w:lang w:val="en-US" w:eastAsia="de-DE" w:bidi="he-IL"/>
        </w:rPr>
        <w:t>standardized</w:t>
      </w:r>
      <w:r w:rsidRPr="007F530F">
        <w:rPr>
          <w:rFonts w:ascii="Clear Sans" w:eastAsia="Times New Roman" w:hAnsi="Clear Sans" w:cs="Clear Sans"/>
          <w:sz w:val="20"/>
          <w:szCs w:val="20"/>
          <w:lang w:val="en-US" w:eastAsia="de-DE" w:bidi="he-IL"/>
        </w:rPr>
        <w:t xml:space="preserve"> interface.</w:t>
      </w:r>
    </w:p>
    <w:p w14:paraId="320108E1" w14:textId="77777777" w:rsidR="007F530F" w:rsidRPr="007F530F" w:rsidRDefault="007F530F" w:rsidP="00BB2A50">
      <w:pPr>
        <w:spacing w:after="0" w:line="240" w:lineRule="auto"/>
        <w:jc w:val="both"/>
        <w:rPr>
          <w:rFonts w:ascii="Clear Sans" w:eastAsia="Times New Roman" w:hAnsi="Clear Sans" w:cs="Clear Sans"/>
          <w:sz w:val="20"/>
          <w:szCs w:val="20"/>
          <w:lang w:val="en-US" w:eastAsia="de-DE" w:bidi="he-IL"/>
        </w:rPr>
      </w:pPr>
    </w:p>
    <w:p w14:paraId="25877A2E" w14:textId="02A0AFAC" w:rsidR="00D7246F" w:rsidRDefault="00381436" w:rsidP="00A911BA">
      <w:pPr>
        <w:spacing w:after="0" w:line="240" w:lineRule="auto"/>
        <w:jc w:val="both"/>
        <w:rPr>
          <w:rFonts w:ascii="Clear Sans" w:eastAsia="Times New Roman" w:hAnsi="Clear Sans" w:cs="Clear Sans"/>
          <w:sz w:val="20"/>
          <w:szCs w:val="20"/>
          <w:lang w:val="en-US" w:eastAsia="de-DE" w:bidi="he-IL"/>
        </w:rPr>
      </w:pPr>
      <w:r w:rsidRPr="00381436">
        <w:rPr>
          <w:rFonts w:ascii="Clear Sans" w:eastAsia="Times New Roman" w:hAnsi="Clear Sans" w:cs="Clear Sans"/>
          <w:sz w:val="20"/>
          <w:szCs w:val="20"/>
          <w:lang w:val="en-US" w:eastAsia="de-DE" w:bidi="he-IL"/>
        </w:rPr>
        <w:t xml:space="preserve">"We are not planning a functional platform, but a </w:t>
      </w:r>
      <w:r w:rsidR="00AE20E1">
        <w:rPr>
          <w:rFonts w:ascii="Clear Sans" w:eastAsia="Times New Roman" w:hAnsi="Clear Sans" w:cs="Clear Sans"/>
          <w:sz w:val="20"/>
          <w:szCs w:val="20"/>
          <w:lang w:val="en-US" w:eastAsia="de-DE" w:bidi="he-IL"/>
        </w:rPr>
        <w:t>unified</w:t>
      </w:r>
      <w:r w:rsidR="00AE20E1" w:rsidRPr="00381436">
        <w:rPr>
          <w:rFonts w:ascii="Clear Sans" w:eastAsia="Times New Roman" w:hAnsi="Clear Sans" w:cs="Clear Sans"/>
          <w:sz w:val="20"/>
          <w:szCs w:val="20"/>
          <w:lang w:val="en-US" w:eastAsia="de-DE" w:bidi="he-IL"/>
        </w:rPr>
        <w:t xml:space="preserve"> </w:t>
      </w:r>
      <w:r w:rsidRPr="00381436">
        <w:rPr>
          <w:rFonts w:ascii="Clear Sans" w:eastAsia="Times New Roman" w:hAnsi="Clear Sans" w:cs="Clear Sans"/>
          <w:sz w:val="20"/>
          <w:szCs w:val="20"/>
          <w:lang w:val="en-US" w:eastAsia="de-DE" w:bidi="he-IL"/>
        </w:rPr>
        <w:t>process and interface designation"</w:t>
      </w:r>
      <w:r>
        <w:rPr>
          <w:rFonts w:ascii="Clear Sans" w:eastAsia="Times New Roman" w:hAnsi="Clear Sans" w:cs="Clear Sans"/>
          <w:sz w:val="20"/>
          <w:szCs w:val="20"/>
          <w:lang w:val="en-US" w:eastAsia="de-DE" w:bidi="he-IL"/>
        </w:rPr>
        <w:t>,</w:t>
      </w:r>
      <w:r w:rsidRPr="00381436">
        <w:rPr>
          <w:rFonts w:ascii="Clear Sans" w:eastAsia="Times New Roman" w:hAnsi="Clear Sans" w:cs="Clear Sans"/>
          <w:sz w:val="20"/>
          <w:szCs w:val="20"/>
          <w:lang w:val="en-US" w:eastAsia="de-DE" w:bidi="he-IL"/>
        </w:rPr>
        <w:t xml:space="preserve"> explains Christa Koenen. "Only </w:t>
      </w:r>
      <w:r w:rsidR="00AE20E1">
        <w:rPr>
          <w:rFonts w:ascii="Clear Sans" w:eastAsia="Times New Roman" w:hAnsi="Clear Sans" w:cs="Clear Sans"/>
          <w:sz w:val="20"/>
          <w:szCs w:val="20"/>
          <w:lang w:val="en-US" w:eastAsia="de-DE" w:bidi="he-IL"/>
        </w:rPr>
        <w:t>through a consistent</w:t>
      </w:r>
      <w:r w:rsidRPr="00381436">
        <w:rPr>
          <w:rFonts w:ascii="Clear Sans" w:eastAsia="Times New Roman" w:hAnsi="Clear Sans" w:cs="Clear Sans"/>
          <w:sz w:val="20"/>
          <w:szCs w:val="20"/>
          <w:lang w:val="en-US" w:eastAsia="de-DE" w:bidi="he-IL"/>
        </w:rPr>
        <w:t xml:space="preserve"> understanding of events it </w:t>
      </w:r>
      <w:r w:rsidR="00AE20E1">
        <w:rPr>
          <w:rFonts w:ascii="Clear Sans" w:eastAsia="Times New Roman" w:hAnsi="Clear Sans" w:cs="Clear Sans"/>
          <w:sz w:val="20"/>
          <w:szCs w:val="20"/>
          <w:lang w:val="en-US" w:eastAsia="de-DE" w:bidi="he-IL"/>
        </w:rPr>
        <w:t xml:space="preserve">is </w:t>
      </w:r>
      <w:r w:rsidRPr="00381436">
        <w:rPr>
          <w:rFonts w:ascii="Clear Sans" w:eastAsia="Times New Roman" w:hAnsi="Clear Sans" w:cs="Clear Sans"/>
          <w:sz w:val="20"/>
          <w:szCs w:val="20"/>
          <w:lang w:val="en-US" w:eastAsia="de-DE" w:bidi="he-IL"/>
        </w:rPr>
        <w:t>clear where a</w:t>
      </w:r>
      <w:r w:rsidR="00AE20E1">
        <w:rPr>
          <w:rFonts w:ascii="Clear Sans" w:eastAsia="Times New Roman" w:hAnsi="Clear Sans" w:cs="Clear Sans"/>
          <w:sz w:val="20"/>
          <w:szCs w:val="20"/>
          <w:lang w:val="en-US" w:eastAsia="de-DE" w:bidi="he-IL"/>
        </w:rPr>
        <w:t xml:space="preserve"> specific</w:t>
      </w:r>
      <w:r w:rsidRPr="00381436">
        <w:rPr>
          <w:rFonts w:ascii="Clear Sans" w:eastAsia="Times New Roman" w:hAnsi="Clear Sans" w:cs="Clear Sans"/>
          <w:sz w:val="20"/>
          <w:szCs w:val="20"/>
          <w:lang w:val="en-US" w:eastAsia="de-DE" w:bidi="he-IL"/>
        </w:rPr>
        <w:t xml:space="preserve"> delivery is</w:t>
      </w:r>
      <w:r w:rsidR="00AE20E1">
        <w:rPr>
          <w:rFonts w:ascii="Clear Sans" w:eastAsia="Times New Roman" w:hAnsi="Clear Sans" w:cs="Clear Sans"/>
          <w:sz w:val="20"/>
          <w:szCs w:val="20"/>
          <w:lang w:val="en-US" w:eastAsia="de-DE" w:bidi="he-IL"/>
        </w:rPr>
        <w:t xml:space="preserve"> located</w:t>
      </w:r>
      <w:r w:rsidRPr="00381436">
        <w:rPr>
          <w:rFonts w:ascii="Clear Sans" w:eastAsia="Times New Roman" w:hAnsi="Clear Sans" w:cs="Clear Sans"/>
          <w:sz w:val="20"/>
          <w:szCs w:val="20"/>
          <w:lang w:val="en-US" w:eastAsia="de-DE" w:bidi="he-IL"/>
        </w:rPr>
        <w:t xml:space="preserve">. At the same time, </w:t>
      </w:r>
      <w:r w:rsidR="00E42A3F" w:rsidRPr="00381436">
        <w:rPr>
          <w:rFonts w:ascii="Clear Sans" w:eastAsia="Times New Roman" w:hAnsi="Clear Sans" w:cs="Clear Sans"/>
          <w:sz w:val="20"/>
          <w:szCs w:val="20"/>
          <w:lang w:val="en-US" w:eastAsia="de-DE" w:bidi="he-IL"/>
        </w:rPr>
        <w:t>standardized</w:t>
      </w:r>
      <w:r w:rsidRPr="00381436">
        <w:rPr>
          <w:rFonts w:ascii="Clear Sans" w:eastAsia="Times New Roman" w:hAnsi="Clear Sans" w:cs="Clear Sans"/>
          <w:sz w:val="20"/>
          <w:szCs w:val="20"/>
          <w:lang w:val="en-US" w:eastAsia="de-DE" w:bidi="he-IL"/>
        </w:rPr>
        <w:t xml:space="preserve"> designations for delivery events pave the way for easier automation of all communication processes. In the Track &amp; Trace Working Group, we act in accordance with the Foundation's guiding principle: collaboration instead of silo thinking. We are therefore all the more pleased to welcome so many market players to the </w:t>
      </w:r>
      <w:r w:rsidR="00CA410D">
        <w:rPr>
          <w:rFonts w:ascii="Clear Sans" w:eastAsia="Times New Roman" w:hAnsi="Clear Sans" w:cs="Clear Sans"/>
          <w:sz w:val="20"/>
          <w:szCs w:val="20"/>
          <w:lang w:val="en-US" w:eastAsia="de-DE" w:bidi="he-IL"/>
        </w:rPr>
        <w:t>W</w:t>
      </w:r>
      <w:r w:rsidRPr="00381436">
        <w:rPr>
          <w:rFonts w:ascii="Clear Sans" w:eastAsia="Times New Roman" w:hAnsi="Clear Sans" w:cs="Clear Sans"/>
          <w:sz w:val="20"/>
          <w:szCs w:val="20"/>
          <w:lang w:val="en-US" w:eastAsia="de-DE" w:bidi="he-IL"/>
        </w:rPr>
        <w:t xml:space="preserve">orking </w:t>
      </w:r>
      <w:r w:rsidR="00CA410D">
        <w:rPr>
          <w:rFonts w:ascii="Clear Sans" w:eastAsia="Times New Roman" w:hAnsi="Clear Sans" w:cs="Clear Sans"/>
          <w:sz w:val="20"/>
          <w:szCs w:val="20"/>
          <w:lang w:val="en-US" w:eastAsia="de-DE" w:bidi="he-IL"/>
        </w:rPr>
        <w:t>G</w:t>
      </w:r>
      <w:r w:rsidRPr="00381436">
        <w:rPr>
          <w:rFonts w:ascii="Clear Sans" w:eastAsia="Times New Roman" w:hAnsi="Clear Sans" w:cs="Clear Sans"/>
          <w:sz w:val="20"/>
          <w:szCs w:val="20"/>
          <w:lang w:val="en-US" w:eastAsia="de-DE" w:bidi="he-IL"/>
        </w:rPr>
        <w:t>roup."</w:t>
      </w:r>
    </w:p>
    <w:p w14:paraId="438BAF67" w14:textId="77777777" w:rsidR="00381436" w:rsidRPr="00381436" w:rsidRDefault="00381436" w:rsidP="00A911BA">
      <w:pPr>
        <w:spacing w:after="0" w:line="240" w:lineRule="auto"/>
        <w:jc w:val="both"/>
        <w:rPr>
          <w:rFonts w:ascii="Clear Sans" w:eastAsia="Times New Roman" w:hAnsi="Clear Sans" w:cs="Clear Sans"/>
          <w:sz w:val="20"/>
          <w:szCs w:val="20"/>
          <w:lang w:val="en-US" w:eastAsia="de-DE" w:bidi="he-IL"/>
        </w:rPr>
      </w:pPr>
    </w:p>
    <w:p w14:paraId="451402FA" w14:textId="77777777" w:rsidR="00381436" w:rsidRPr="00381436" w:rsidRDefault="00381436" w:rsidP="00381436">
      <w:pPr>
        <w:spacing w:after="0" w:line="240" w:lineRule="auto"/>
        <w:rPr>
          <w:rFonts w:ascii="Clear Sans" w:eastAsia="Times New Roman" w:hAnsi="Clear Sans" w:cs="Clear Sans"/>
          <w:b/>
          <w:bCs/>
          <w:sz w:val="20"/>
          <w:szCs w:val="20"/>
          <w:lang w:val="en-US" w:eastAsia="de-DE" w:bidi="he-IL"/>
        </w:rPr>
      </w:pPr>
      <w:r w:rsidRPr="00381436">
        <w:rPr>
          <w:rFonts w:ascii="Clear Sans" w:eastAsia="Times New Roman" w:hAnsi="Clear Sans" w:cs="Clear Sans"/>
          <w:b/>
          <w:bCs/>
          <w:sz w:val="20"/>
          <w:szCs w:val="20"/>
          <w:lang w:val="en-US" w:eastAsia="de-DE" w:bidi="he-IL"/>
        </w:rPr>
        <w:t>Members of the "Track &amp; Trace" working group (as of 7 December 2023):</w:t>
      </w:r>
    </w:p>
    <w:p w14:paraId="2BC30365" w14:textId="07E467A5" w:rsidR="00381436" w:rsidRPr="00381436" w:rsidRDefault="00381436" w:rsidP="00381436">
      <w:pPr>
        <w:spacing w:after="0" w:line="240" w:lineRule="auto"/>
        <w:rPr>
          <w:rFonts w:ascii="Clear Sans" w:eastAsia="Times New Roman" w:hAnsi="Clear Sans" w:cs="Clear Sans"/>
          <w:bCs/>
          <w:sz w:val="20"/>
          <w:szCs w:val="20"/>
          <w:lang w:eastAsia="de-DE" w:bidi="he-IL"/>
        </w:rPr>
      </w:pPr>
      <w:r w:rsidRPr="00381436">
        <w:rPr>
          <w:rFonts w:ascii="Clear Sans" w:eastAsia="Times New Roman" w:hAnsi="Clear Sans" w:cs="Clear Sans"/>
          <w:bCs/>
          <w:sz w:val="20"/>
          <w:szCs w:val="20"/>
          <w:lang w:eastAsia="de-DE" w:bidi="he-IL"/>
        </w:rPr>
        <w:t xml:space="preserve">Aventeon, Bohnen Logistik/duisport, Dachser, DB Schenker, Fraunhofer IML, logistics cloud, Rhenus, </w:t>
      </w:r>
      <w:r w:rsidR="00D8613B">
        <w:rPr>
          <w:rFonts w:ascii="Clear Sans" w:eastAsia="Times New Roman" w:hAnsi="Clear Sans" w:cs="Clear Sans"/>
          <w:bCs/>
          <w:sz w:val="20"/>
          <w:szCs w:val="20"/>
          <w:lang w:eastAsia="de-DE" w:bidi="he-IL"/>
        </w:rPr>
        <w:br/>
      </w:r>
      <w:r w:rsidRPr="00381436">
        <w:rPr>
          <w:rFonts w:ascii="Clear Sans" w:eastAsia="Times New Roman" w:hAnsi="Clear Sans" w:cs="Clear Sans"/>
          <w:bCs/>
          <w:sz w:val="20"/>
          <w:szCs w:val="20"/>
          <w:lang w:eastAsia="de-DE" w:bidi="he-IL"/>
        </w:rPr>
        <w:t>TradeLink.</w:t>
      </w:r>
    </w:p>
    <w:p w14:paraId="7365F39C" w14:textId="77777777" w:rsidR="00381436" w:rsidRPr="00381436" w:rsidRDefault="00381436" w:rsidP="00381436">
      <w:pPr>
        <w:spacing w:after="0" w:line="240" w:lineRule="auto"/>
        <w:rPr>
          <w:rFonts w:ascii="Clear Sans" w:eastAsia="Times New Roman" w:hAnsi="Clear Sans" w:cs="Clear Sans"/>
          <w:bCs/>
          <w:sz w:val="20"/>
          <w:szCs w:val="20"/>
          <w:lang w:eastAsia="de-DE" w:bidi="he-IL"/>
        </w:rPr>
      </w:pPr>
    </w:p>
    <w:p w14:paraId="5B579303" w14:textId="293F912C" w:rsidR="00C508F1" w:rsidRPr="00381436" w:rsidRDefault="00381436" w:rsidP="00381436">
      <w:pPr>
        <w:spacing w:after="0" w:line="240" w:lineRule="auto"/>
        <w:rPr>
          <w:rFonts w:ascii="Clear Sans" w:eastAsia="Times New Roman" w:hAnsi="Clear Sans" w:cs="Clear Sans"/>
          <w:sz w:val="20"/>
          <w:szCs w:val="20"/>
          <w:lang w:val="en-US" w:eastAsia="de-DE" w:bidi="he-IL"/>
        </w:rPr>
      </w:pPr>
      <w:r w:rsidRPr="00381436">
        <w:rPr>
          <w:rFonts w:ascii="Clear Sans" w:eastAsia="Times New Roman" w:hAnsi="Clear Sans" w:cs="Clear Sans"/>
          <w:bCs/>
          <w:sz w:val="20"/>
          <w:szCs w:val="20"/>
          <w:lang w:val="en-US" w:eastAsia="de-DE" w:bidi="he-IL"/>
        </w:rPr>
        <w:t>At the Fraunhofer IML stand (1K61) in Hall 1, the Open Logistics Foundation will be presenting the Working Group and the Track &amp; Trace solution approach. Interested parties can find further information in advance at</w:t>
      </w:r>
      <w:r w:rsidR="009074D5" w:rsidRPr="00381436">
        <w:rPr>
          <w:rFonts w:ascii="Clear Sans" w:eastAsia="Times New Roman" w:hAnsi="Clear Sans" w:cs="Clear Sans"/>
          <w:sz w:val="20"/>
          <w:szCs w:val="20"/>
          <w:lang w:val="en-US" w:eastAsia="de-DE" w:bidi="he-IL"/>
        </w:rPr>
        <w:t xml:space="preserve">: </w:t>
      </w:r>
      <w:hyperlink r:id="rId11" w:history="1">
        <w:r w:rsidR="009074D5" w:rsidRPr="00381436">
          <w:rPr>
            <w:rStyle w:val="Hyperlink"/>
            <w:rFonts w:ascii="Clear Sans" w:eastAsia="Times New Roman" w:hAnsi="Clear Sans" w:cs="Clear Sans"/>
            <w:sz w:val="20"/>
            <w:szCs w:val="20"/>
            <w:lang w:val="en-US" w:eastAsia="de-DE" w:bidi="he-IL"/>
          </w:rPr>
          <w:t>www.openlogisticsfoundation.org</w:t>
        </w:r>
      </w:hyperlink>
    </w:p>
    <w:p w14:paraId="5E27AAC8" w14:textId="77777777" w:rsidR="002D1117" w:rsidRPr="00381436" w:rsidRDefault="002D1117" w:rsidP="00C508F1">
      <w:pPr>
        <w:rPr>
          <w:rFonts w:cstheme="minorHAnsi"/>
          <w:lang w:val="en-US"/>
          <w14:ligatures w14:val="all"/>
        </w:rPr>
      </w:pPr>
    </w:p>
    <w:p w14:paraId="74AD8218" w14:textId="081D99BF" w:rsidR="00C508F1" w:rsidRPr="00F177C4" w:rsidRDefault="00F177C4" w:rsidP="00C508F1">
      <w:pPr>
        <w:tabs>
          <w:tab w:val="left" w:pos="0"/>
          <w:tab w:val="left" w:pos="1276"/>
          <w:tab w:val="left" w:pos="6237"/>
          <w:tab w:val="left" w:pos="7655"/>
        </w:tabs>
        <w:spacing w:after="0" w:line="360" w:lineRule="auto"/>
        <w:jc w:val="both"/>
        <w:rPr>
          <w:rFonts w:eastAsia="Times New Roman" w:cstheme="minorHAnsi"/>
          <w:b/>
          <w:color w:val="FFFF00"/>
          <w:sz w:val="20"/>
          <w:szCs w:val="18"/>
          <w:lang w:val="en-US" w:eastAsia="de-DE"/>
        </w:rPr>
      </w:pPr>
      <w:r w:rsidRPr="00F177C4">
        <w:rPr>
          <w:rFonts w:eastAsia="Times New Roman" w:cstheme="minorHAnsi"/>
          <w:b/>
          <w:sz w:val="20"/>
          <w:szCs w:val="18"/>
          <w:lang w:val="en-US" w:eastAsia="de-DE"/>
        </w:rPr>
        <w:t>Scope</w:t>
      </w:r>
      <w:r w:rsidR="00C508F1" w:rsidRPr="00F177C4">
        <w:rPr>
          <w:rFonts w:eastAsia="Times New Roman" w:cstheme="minorHAnsi"/>
          <w:b/>
          <w:sz w:val="20"/>
          <w:szCs w:val="18"/>
          <w:lang w:val="en-US" w:eastAsia="de-DE"/>
        </w:rPr>
        <w:t>:</w:t>
      </w:r>
      <w:r w:rsidR="00C508F1" w:rsidRPr="00F177C4">
        <w:rPr>
          <w:rFonts w:eastAsia="Times New Roman" w:cstheme="minorHAnsi"/>
          <w:b/>
          <w:sz w:val="20"/>
          <w:szCs w:val="18"/>
          <w:lang w:val="en-US" w:eastAsia="de-DE"/>
        </w:rPr>
        <w:tab/>
      </w:r>
      <w:r>
        <w:rPr>
          <w:rFonts w:eastAsia="Times New Roman" w:cstheme="minorHAnsi"/>
          <w:b/>
          <w:sz w:val="20"/>
          <w:szCs w:val="18"/>
          <w:lang w:val="en-US" w:eastAsia="de-DE"/>
        </w:rPr>
        <w:t>3.9</w:t>
      </w:r>
      <w:r w:rsidR="008624BC">
        <w:rPr>
          <w:rFonts w:eastAsia="Times New Roman" w:cstheme="minorHAnsi"/>
          <w:b/>
          <w:sz w:val="20"/>
          <w:szCs w:val="18"/>
          <w:lang w:val="en-US" w:eastAsia="de-DE"/>
        </w:rPr>
        <w:t>23</w:t>
      </w:r>
      <w:r>
        <w:rPr>
          <w:rFonts w:eastAsia="Times New Roman" w:cstheme="minorHAnsi"/>
          <w:b/>
          <w:sz w:val="20"/>
          <w:szCs w:val="18"/>
          <w:lang w:val="en-US" w:eastAsia="de-DE"/>
        </w:rPr>
        <w:t xml:space="preserve"> characters (including spaces)</w:t>
      </w:r>
    </w:p>
    <w:p w14:paraId="3F64D7DE" w14:textId="2B6D5396" w:rsidR="00C508F1" w:rsidRPr="00CA410D" w:rsidRDefault="00F177C4"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r w:rsidRPr="00CA410D">
        <w:rPr>
          <w:rFonts w:eastAsia="Times New Roman" w:cstheme="minorHAnsi"/>
          <w:b/>
          <w:sz w:val="20"/>
          <w:szCs w:val="18"/>
          <w:lang w:val="en-GB" w:eastAsia="de-DE"/>
        </w:rPr>
        <w:lastRenderedPageBreak/>
        <w:t>Images</w:t>
      </w:r>
      <w:r w:rsidR="00C508F1" w:rsidRPr="00CA410D">
        <w:rPr>
          <w:rFonts w:eastAsia="Times New Roman" w:cstheme="minorHAnsi"/>
          <w:b/>
          <w:sz w:val="20"/>
          <w:szCs w:val="18"/>
          <w:lang w:val="en-GB" w:eastAsia="de-DE"/>
        </w:rPr>
        <w:t>:</w:t>
      </w:r>
      <w:r w:rsidR="00C508F1" w:rsidRPr="00CA410D">
        <w:rPr>
          <w:rFonts w:eastAsia="Times New Roman" w:cstheme="minorHAnsi"/>
          <w:b/>
          <w:sz w:val="20"/>
          <w:szCs w:val="18"/>
          <w:lang w:val="en-GB" w:eastAsia="de-DE"/>
        </w:rPr>
        <w:tab/>
      </w:r>
      <w:r w:rsidR="00632E11" w:rsidRPr="00CA410D">
        <w:rPr>
          <w:rFonts w:eastAsia="Times New Roman" w:cstheme="minorHAnsi"/>
          <w:b/>
          <w:sz w:val="20"/>
          <w:szCs w:val="18"/>
          <w:lang w:val="en-GB" w:eastAsia="de-DE"/>
        </w:rPr>
        <w:t>1</w:t>
      </w:r>
      <w:r w:rsidR="00C508F1" w:rsidRPr="00CA410D">
        <w:rPr>
          <w:rFonts w:eastAsia="Times New Roman" w:cstheme="minorHAnsi"/>
          <w:b/>
          <w:sz w:val="20"/>
          <w:szCs w:val="18"/>
          <w:lang w:val="en-GB" w:eastAsia="de-DE"/>
        </w:rPr>
        <w:t xml:space="preserve"> © </w:t>
      </w:r>
      <w:r w:rsidR="00632E11" w:rsidRPr="00CA410D">
        <w:rPr>
          <w:rFonts w:eastAsia="Times New Roman" w:cstheme="minorHAnsi"/>
          <w:b/>
          <w:sz w:val="20"/>
          <w:szCs w:val="18"/>
          <w:lang w:val="en-GB" w:eastAsia="de-DE"/>
        </w:rPr>
        <w:t xml:space="preserve">DB Schenker, 2 </w:t>
      </w:r>
      <w:r w:rsidR="005B4C10" w:rsidRPr="00CA410D">
        <w:rPr>
          <w:rFonts w:eastAsia="Times New Roman" w:cstheme="minorHAnsi"/>
          <w:b/>
          <w:sz w:val="20"/>
          <w:szCs w:val="18"/>
          <w:lang w:val="en-GB" w:eastAsia="de-DE"/>
        </w:rPr>
        <w:t>© P</w:t>
      </w:r>
      <w:r w:rsidR="005A1910" w:rsidRPr="00CA410D">
        <w:rPr>
          <w:rFonts w:eastAsia="Times New Roman" w:cstheme="minorHAnsi"/>
          <w:b/>
          <w:sz w:val="20"/>
          <w:szCs w:val="18"/>
          <w:lang w:val="en-GB" w:eastAsia="de-DE"/>
        </w:rPr>
        <w:t>exels</w:t>
      </w:r>
      <w:r w:rsidR="005A1910" w:rsidRPr="00CA410D">
        <w:rPr>
          <w:rFonts w:asciiTheme="majorHAnsi" w:eastAsia="Times New Roman" w:hAnsiTheme="majorHAnsi" w:cstheme="majorHAnsi"/>
          <w:b/>
          <w:sz w:val="20"/>
          <w:szCs w:val="18"/>
          <w:lang w:val="en-GB" w:eastAsia="de-DE"/>
        </w:rPr>
        <w:t>_</w:t>
      </w:r>
      <w:r w:rsidR="003B180B" w:rsidRPr="00CA410D">
        <w:rPr>
          <w:rFonts w:cstheme="minorHAnsi"/>
          <w:b/>
          <w:bCs/>
          <w:sz w:val="20"/>
          <w:szCs w:val="20"/>
          <w:lang w:val="en-GB"/>
        </w:rPr>
        <w:t>Screeny 42</w:t>
      </w:r>
    </w:p>
    <w:p w14:paraId="42A0C63C" w14:textId="77777777" w:rsidR="00632E11" w:rsidRPr="00CA410D" w:rsidRDefault="00632E1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GB" w:eastAsia="de-DE"/>
        </w:rPr>
      </w:pPr>
    </w:p>
    <w:p w14:paraId="1ABA30F3" w14:textId="0C59C448" w:rsidR="00C508F1" w:rsidRPr="00F177C4" w:rsidRDefault="00F177C4"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r w:rsidRPr="00F177C4">
        <w:rPr>
          <w:rFonts w:eastAsia="Times New Roman" w:cstheme="minorHAnsi"/>
          <w:b/>
          <w:sz w:val="20"/>
          <w:szCs w:val="18"/>
          <w:lang w:val="en-US" w:eastAsia="de-DE"/>
        </w:rPr>
        <w:t xml:space="preserve">Image </w:t>
      </w:r>
      <w:r w:rsidR="00C508F1" w:rsidRPr="00F177C4">
        <w:rPr>
          <w:rFonts w:eastAsia="Times New Roman" w:cstheme="minorHAnsi"/>
          <w:b/>
          <w:sz w:val="20"/>
          <w:szCs w:val="18"/>
          <w:lang w:val="en-US" w:eastAsia="de-DE"/>
        </w:rPr>
        <w:t xml:space="preserve">1: </w:t>
      </w:r>
      <w:r w:rsidR="00C508F1" w:rsidRPr="00F177C4">
        <w:rPr>
          <w:rFonts w:eastAsia="Times New Roman" w:cstheme="minorHAnsi"/>
          <w:b/>
          <w:sz w:val="20"/>
          <w:szCs w:val="18"/>
          <w:lang w:val="en-US" w:eastAsia="de-DE"/>
        </w:rPr>
        <w:tab/>
      </w:r>
      <w:r w:rsidR="000A6BC9" w:rsidRPr="00F177C4">
        <w:rPr>
          <w:rFonts w:eastAsia="Times New Roman" w:cstheme="minorHAnsi"/>
          <w:b/>
          <w:sz w:val="20"/>
          <w:szCs w:val="18"/>
          <w:lang w:val="en-US" w:eastAsia="de-DE"/>
        </w:rPr>
        <w:t xml:space="preserve">Christa Koenen, CIO </w:t>
      </w:r>
      <w:r w:rsidRPr="00F177C4">
        <w:rPr>
          <w:rFonts w:eastAsia="Times New Roman" w:cstheme="minorHAnsi"/>
          <w:b/>
          <w:sz w:val="20"/>
          <w:szCs w:val="18"/>
          <w:lang w:val="en-US" w:eastAsia="de-DE"/>
        </w:rPr>
        <w:t>an</w:t>
      </w:r>
      <w:r w:rsidR="000A6BC9" w:rsidRPr="00F177C4">
        <w:rPr>
          <w:rFonts w:eastAsia="Times New Roman" w:cstheme="minorHAnsi"/>
          <w:b/>
          <w:sz w:val="20"/>
          <w:szCs w:val="18"/>
          <w:lang w:val="en-US" w:eastAsia="de-DE"/>
        </w:rPr>
        <w:t>d CDO DB Schenker</w:t>
      </w:r>
      <w:r w:rsidR="00632E11" w:rsidRPr="00F177C4">
        <w:rPr>
          <w:rFonts w:eastAsia="Times New Roman" w:cstheme="minorHAnsi"/>
          <w:b/>
          <w:sz w:val="20"/>
          <w:szCs w:val="18"/>
          <w:lang w:val="en-US" w:eastAsia="de-DE"/>
        </w:rPr>
        <w:t>.</w:t>
      </w:r>
    </w:p>
    <w:p w14:paraId="58FC62F2" w14:textId="0D42552F" w:rsidR="000A6BC9" w:rsidRPr="0087256D" w:rsidRDefault="00F177C4"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r w:rsidRPr="0087256D">
        <w:rPr>
          <w:rFonts w:eastAsia="Times New Roman" w:cstheme="minorHAnsi"/>
          <w:b/>
          <w:sz w:val="20"/>
          <w:szCs w:val="18"/>
          <w:lang w:val="en-US" w:eastAsia="de-DE"/>
        </w:rPr>
        <w:t>Image</w:t>
      </w:r>
      <w:r w:rsidR="000A6BC9" w:rsidRPr="0087256D">
        <w:rPr>
          <w:rFonts w:eastAsia="Times New Roman" w:cstheme="minorHAnsi"/>
          <w:b/>
          <w:sz w:val="20"/>
          <w:szCs w:val="18"/>
          <w:lang w:val="en-US" w:eastAsia="de-DE"/>
        </w:rPr>
        <w:t xml:space="preserve"> 2:</w:t>
      </w:r>
      <w:r w:rsidR="000A6BC9" w:rsidRPr="0087256D">
        <w:rPr>
          <w:rFonts w:eastAsia="Times New Roman" w:cstheme="minorHAnsi"/>
          <w:b/>
          <w:sz w:val="20"/>
          <w:szCs w:val="18"/>
          <w:lang w:val="en-US" w:eastAsia="de-DE"/>
        </w:rPr>
        <w:tab/>
      </w:r>
      <w:r w:rsidR="0087256D" w:rsidRPr="0087256D">
        <w:rPr>
          <w:rFonts w:eastAsia="Times New Roman" w:cstheme="minorHAnsi"/>
          <w:b/>
          <w:sz w:val="20"/>
          <w:szCs w:val="18"/>
          <w:lang w:val="en-US" w:eastAsia="de-DE"/>
        </w:rPr>
        <w:t xml:space="preserve">An open source data model is to contribute to the establishment of standardised event designations in the field of </w:t>
      </w:r>
      <w:r w:rsidR="0087256D">
        <w:rPr>
          <w:rFonts w:eastAsia="Times New Roman" w:cstheme="minorHAnsi"/>
          <w:b/>
          <w:sz w:val="20"/>
          <w:szCs w:val="18"/>
          <w:lang w:val="en-US" w:eastAsia="de-DE"/>
        </w:rPr>
        <w:t>‘</w:t>
      </w:r>
      <w:r w:rsidR="0087256D" w:rsidRPr="0087256D">
        <w:rPr>
          <w:rFonts w:eastAsia="Times New Roman" w:cstheme="minorHAnsi"/>
          <w:b/>
          <w:sz w:val="20"/>
          <w:szCs w:val="18"/>
          <w:lang w:val="en-US" w:eastAsia="de-DE"/>
        </w:rPr>
        <w:t>Track and Trace</w:t>
      </w:r>
      <w:r w:rsidR="0087256D">
        <w:rPr>
          <w:rFonts w:eastAsia="Times New Roman" w:cstheme="minorHAnsi"/>
          <w:b/>
          <w:sz w:val="20"/>
          <w:szCs w:val="18"/>
          <w:lang w:val="en-US" w:eastAsia="de-DE"/>
        </w:rPr>
        <w:t>’</w:t>
      </w:r>
      <w:r w:rsidR="0087256D" w:rsidRPr="0087256D">
        <w:rPr>
          <w:rFonts w:eastAsia="Times New Roman" w:cstheme="minorHAnsi"/>
          <w:b/>
          <w:sz w:val="20"/>
          <w:szCs w:val="18"/>
          <w:lang w:val="en-US" w:eastAsia="de-DE"/>
        </w:rPr>
        <w:t>.</w:t>
      </w:r>
    </w:p>
    <w:p w14:paraId="73F490D3" w14:textId="77777777" w:rsidR="00C508F1" w:rsidRPr="0087256D"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p>
    <w:p w14:paraId="0864D17D" w14:textId="77777777" w:rsidR="00C508F1" w:rsidRPr="008624BC" w:rsidRDefault="00C508F1" w:rsidP="00C508F1">
      <w:pPr>
        <w:autoSpaceDE w:val="0"/>
        <w:autoSpaceDN w:val="0"/>
        <w:adjustRightInd w:val="0"/>
        <w:spacing w:after="0" w:line="240" w:lineRule="auto"/>
        <w:ind w:right="-1765"/>
        <w:rPr>
          <w:rFonts w:eastAsia="Times New Roman" w:cstheme="minorHAnsi"/>
          <w:b/>
          <w:sz w:val="16"/>
          <w:szCs w:val="16"/>
          <w:lang w:val="en-US" w:eastAsia="de-DE" w:bidi="he-IL"/>
        </w:rPr>
      </w:pPr>
      <w:r w:rsidRPr="008624BC">
        <w:rPr>
          <w:rFonts w:eastAsia="Times New Roman" w:cstheme="minorHAnsi"/>
          <w:b/>
          <w:sz w:val="16"/>
          <w:szCs w:val="16"/>
          <w:lang w:val="en-US" w:eastAsia="de-DE" w:bidi="he-IL"/>
        </w:rPr>
        <w:t>About</w:t>
      </w:r>
    </w:p>
    <w:p w14:paraId="60ECBF75" w14:textId="77777777" w:rsidR="00D72BF4" w:rsidRPr="00D72BF4" w:rsidRDefault="00D72BF4" w:rsidP="00D72BF4">
      <w:pPr>
        <w:rPr>
          <w:rFonts w:ascii="Arial" w:hAnsi="Arial" w:cs="Arial"/>
          <w:sz w:val="20"/>
          <w:szCs w:val="20"/>
          <w:lang w:val="en-US"/>
        </w:rPr>
      </w:pPr>
      <w:bookmarkStart w:id="0" w:name="_Hlk147989392"/>
      <w:r w:rsidRPr="00D72BF4">
        <w:rPr>
          <w:rFonts w:ascii="Arial" w:eastAsia="Times New Roman" w:hAnsi="Arial" w:cs="Arial"/>
          <w:bCs/>
          <w:sz w:val="16"/>
          <w:szCs w:val="16"/>
          <w:lang w:val="en-US" w:eastAsia="de-DE" w:bidi="he-IL"/>
        </w:rPr>
        <w:t>The Open Logistics Foundation and its supporting association Open Logistics e.V. were founded in 2021 and are independent and neutral organisations. The non-profit foundation based in Dortmund is completely financed by industry partners and is dedicated to the voluntary development of innovative open source solutions at 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tools and services, based on an open source.</w:t>
      </w:r>
    </w:p>
    <w:bookmarkEnd w:id="0"/>
    <w:p w14:paraId="7579D2FA" w14:textId="77777777" w:rsidR="00D72BF4" w:rsidRPr="00D72BF4" w:rsidRDefault="00D72BF4" w:rsidP="00D72BF4">
      <w:pPr>
        <w:rPr>
          <w:rFonts w:ascii="Arial" w:hAnsi="Arial" w:cs="Arial"/>
          <w:sz w:val="20"/>
          <w:szCs w:val="20"/>
          <w:lang w:val="en-US"/>
        </w:rPr>
      </w:pPr>
    </w:p>
    <w:p w14:paraId="5D9FBB1A" w14:textId="77777777" w:rsidR="00D72BF4" w:rsidRPr="00D72BF4" w:rsidRDefault="00D72BF4" w:rsidP="00D72BF4">
      <w:pPr>
        <w:tabs>
          <w:tab w:val="left" w:pos="1276"/>
          <w:tab w:val="left" w:pos="7655"/>
        </w:tabs>
        <w:spacing w:after="0" w:line="360" w:lineRule="auto"/>
        <w:jc w:val="both"/>
        <w:rPr>
          <w:rFonts w:eastAsia="Times New Roman" w:cstheme="minorHAnsi"/>
          <w:sz w:val="18"/>
          <w:szCs w:val="18"/>
          <w:lang w:val="en-US" w:eastAsia="de-DE"/>
        </w:rPr>
      </w:pPr>
      <w:r w:rsidRPr="00D72BF4">
        <w:rPr>
          <w:rFonts w:eastAsia="Times New Roman" w:cstheme="minorHAnsi"/>
          <w:b/>
          <w:sz w:val="18"/>
          <w:szCs w:val="18"/>
          <w:lang w:val="en-US" w:eastAsia="de-DE"/>
        </w:rPr>
        <w:t>Press contact Open Logistics Foundation</w:t>
      </w:r>
    </w:p>
    <w:p w14:paraId="53D9BF11" w14:textId="77777777" w:rsidR="00D72BF4" w:rsidRPr="00D72BF4" w:rsidRDefault="00D72BF4" w:rsidP="00D72BF4">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en-US" w:eastAsia="de-DE"/>
        </w:rPr>
      </w:pPr>
      <w:r w:rsidRPr="00D72BF4">
        <w:rPr>
          <w:rFonts w:eastAsia="Times New Roman" w:cstheme="minorHAnsi"/>
          <w:sz w:val="18"/>
          <w:szCs w:val="18"/>
          <w:lang w:val="en-US" w:eastAsia="de-DE"/>
        </w:rPr>
        <w:t>Carina Tüllmann • Open Logistics Foundation</w:t>
      </w:r>
    </w:p>
    <w:p w14:paraId="6383DB38" w14:textId="77777777" w:rsidR="00D72BF4" w:rsidRPr="00D72BF4" w:rsidRDefault="00D72BF4" w:rsidP="00D72BF4">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en-US" w:eastAsia="de-DE"/>
        </w:rPr>
      </w:pPr>
      <w:r w:rsidRPr="00D72BF4">
        <w:rPr>
          <w:rFonts w:eastAsia="Times New Roman" w:cstheme="minorHAnsi"/>
          <w:sz w:val="18"/>
          <w:szCs w:val="18"/>
          <w:lang w:val="en-US" w:eastAsia="de-DE"/>
        </w:rPr>
        <w:t>Emil-Figge-Str. 80 • 44227 Dortmund</w:t>
      </w:r>
    </w:p>
    <w:p w14:paraId="547DF0B3" w14:textId="77777777" w:rsidR="00D72BF4" w:rsidRPr="00A67479" w:rsidRDefault="00D72BF4" w:rsidP="00D72BF4">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it-IT" w:eastAsia="de-DE"/>
        </w:rPr>
      </w:pPr>
      <w:r w:rsidRPr="00A67479">
        <w:rPr>
          <w:rFonts w:eastAsia="Times New Roman" w:cstheme="minorHAnsi"/>
          <w:sz w:val="18"/>
          <w:szCs w:val="18"/>
          <w:lang w:val="it-IT" w:eastAsia="de-DE"/>
        </w:rPr>
        <w:t>Phone: +49 (0)173 4120374 • Mail: carina.tuellmann@openlogisticsfoundation.org</w:t>
      </w:r>
    </w:p>
    <w:p w14:paraId="7E87D871" w14:textId="77777777" w:rsidR="00D72BF4" w:rsidRPr="00D72BF4" w:rsidRDefault="00D72BF4" w:rsidP="00D72BF4">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en-US" w:eastAsia="de-DE"/>
        </w:rPr>
      </w:pPr>
      <w:r w:rsidRPr="00D72BF4">
        <w:rPr>
          <w:rFonts w:eastAsia="Times New Roman" w:cstheme="minorHAnsi"/>
          <w:sz w:val="18"/>
          <w:szCs w:val="18"/>
          <w:lang w:val="en-US" w:eastAsia="de-DE"/>
        </w:rPr>
        <w:t xml:space="preserve">Internet: www.openlogisticsfoundation.org </w:t>
      </w:r>
    </w:p>
    <w:p w14:paraId="3C8769F3" w14:textId="77777777" w:rsidR="00D72BF4" w:rsidRPr="00D72BF4" w:rsidRDefault="00D72BF4" w:rsidP="00D72BF4">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en-US" w:eastAsia="de-DE"/>
        </w:rPr>
      </w:pPr>
    </w:p>
    <w:p w14:paraId="31F875B5" w14:textId="77777777" w:rsidR="00D72BF4" w:rsidRPr="00D72BF4" w:rsidRDefault="00D72BF4" w:rsidP="00D72BF4">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18"/>
          <w:szCs w:val="18"/>
          <w:lang w:val="en-US" w:eastAsia="de-DE"/>
        </w:rPr>
      </w:pPr>
      <w:r w:rsidRPr="00D72BF4">
        <w:rPr>
          <w:rFonts w:eastAsia="Times New Roman" w:cstheme="minorHAnsi"/>
          <w:b/>
          <w:sz w:val="18"/>
          <w:szCs w:val="18"/>
          <w:lang w:val="en-US" w:eastAsia="de-DE"/>
        </w:rPr>
        <w:t>Press contact agency</w:t>
      </w:r>
    </w:p>
    <w:p w14:paraId="23C85FD8" w14:textId="77777777" w:rsidR="00D72BF4" w:rsidRPr="00D72BF4" w:rsidRDefault="00D72BF4" w:rsidP="00D72BF4">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en-US" w:eastAsia="de-DE"/>
        </w:rPr>
      </w:pPr>
      <w:r w:rsidRPr="00D72BF4">
        <w:rPr>
          <w:rFonts w:eastAsia="Times New Roman" w:cstheme="minorHAnsi"/>
          <w:sz w:val="18"/>
          <w:szCs w:val="18"/>
          <w:lang w:val="en-US" w:eastAsia="de-DE"/>
        </w:rPr>
        <w:t xml:space="preserve">Maximilian Schütz </w:t>
      </w:r>
    </w:p>
    <w:p w14:paraId="5911B90F" w14:textId="77777777" w:rsidR="00D72BF4" w:rsidRPr="00D72BF4" w:rsidRDefault="00D72BF4" w:rsidP="00D72BF4">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18"/>
          <w:szCs w:val="18"/>
          <w:lang w:val="en-US" w:eastAsia="de-DE"/>
        </w:rPr>
      </w:pPr>
      <w:r w:rsidRPr="00D72BF4">
        <w:rPr>
          <w:rFonts w:eastAsia="Times New Roman" w:cstheme="minorHAnsi"/>
          <w:sz w:val="18"/>
          <w:szCs w:val="18"/>
          <w:lang w:val="en-US" w:eastAsia="de-DE"/>
        </w:rPr>
        <w:t>additiv</w:t>
      </w:r>
    </w:p>
    <w:p w14:paraId="17F55B41" w14:textId="77777777" w:rsidR="00D72BF4" w:rsidRPr="00D72BF4" w:rsidRDefault="00D72BF4" w:rsidP="00D72BF4">
      <w:pPr>
        <w:rPr>
          <w:rFonts w:eastAsia="Times New Roman" w:cstheme="minorHAnsi"/>
          <w:sz w:val="18"/>
          <w:szCs w:val="18"/>
          <w:lang w:val="en-US" w:eastAsia="de-DE"/>
        </w:rPr>
      </w:pPr>
      <w:r w:rsidRPr="00D72BF4">
        <w:rPr>
          <w:rFonts w:eastAsia="Times New Roman" w:cstheme="minorHAnsi"/>
          <w:sz w:val="18"/>
          <w:szCs w:val="18"/>
          <w:lang w:val="en-US" w:eastAsia="de-DE"/>
        </w:rPr>
        <w:t>a brand of additiv pr GmbH &amp; Co. KG</w:t>
      </w:r>
    </w:p>
    <w:p w14:paraId="3ABA882F" w14:textId="77777777" w:rsidR="00D72BF4" w:rsidRPr="00D72BF4" w:rsidRDefault="00D72BF4" w:rsidP="00D72BF4">
      <w:pPr>
        <w:rPr>
          <w:rFonts w:eastAsia="Times New Roman" w:cstheme="minorHAnsi"/>
          <w:sz w:val="18"/>
          <w:szCs w:val="18"/>
          <w:lang w:val="en-US" w:eastAsia="de-DE"/>
        </w:rPr>
      </w:pPr>
      <w:r w:rsidRPr="00D72BF4">
        <w:rPr>
          <w:rFonts w:eastAsia="Times New Roman" w:cstheme="minorHAnsi"/>
          <w:sz w:val="18"/>
          <w:szCs w:val="18"/>
          <w:lang w:val="en-US" w:eastAsia="de-DE"/>
        </w:rPr>
        <w:t xml:space="preserve">B2B communications for logistics, robotics, industry and IT </w:t>
      </w:r>
    </w:p>
    <w:p w14:paraId="21073610" w14:textId="77777777" w:rsidR="00D72BF4" w:rsidRPr="00D72BF4" w:rsidRDefault="00D72BF4" w:rsidP="00D72BF4">
      <w:pPr>
        <w:rPr>
          <w:rFonts w:eastAsia="Times New Roman" w:cstheme="minorHAnsi"/>
          <w:sz w:val="18"/>
          <w:szCs w:val="18"/>
          <w:lang w:val="en-US" w:eastAsia="de-DE"/>
        </w:rPr>
      </w:pPr>
      <w:r w:rsidRPr="00D72BF4">
        <w:rPr>
          <w:rFonts w:eastAsia="Times New Roman" w:cstheme="minorHAnsi"/>
          <w:sz w:val="18"/>
          <w:szCs w:val="18"/>
          <w:lang w:val="en-US" w:eastAsia="de-DE"/>
        </w:rPr>
        <w:t>Herzog-Adolf-Straße 3 • 56410 Montabaur</w:t>
      </w:r>
    </w:p>
    <w:p w14:paraId="2CB1C620" w14:textId="77777777" w:rsidR="00D72BF4" w:rsidRPr="00D72BF4" w:rsidRDefault="00D72BF4" w:rsidP="00D72BF4">
      <w:pPr>
        <w:rPr>
          <w:rFonts w:eastAsia="Times New Roman" w:cstheme="minorHAnsi"/>
          <w:sz w:val="18"/>
          <w:szCs w:val="18"/>
          <w:lang w:val="en-US" w:eastAsia="de-DE"/>
        </w:rPr>
      </w:pPr>
      <w:r w:rsidRPr="00D72BF4">
        <w:rPr>
          <w:rFonts w:eastAsia="Times New Roman" w:cstheme="minorHAnsi"/>
          <w:sz w:val="18"/>
          <w:szCs w:val="18"/>
          <w:lang w:val="en-US" w:eastAsia="de-DE"/>
        </w:rPr>
        <w:t xml:space="preserve">Tel: +49 (0) 26 02- 950 99-13 • Mail: mas@additiv.de </w:t>
      </w:r>
    </w:p>
    <w:p w14:paraId="3B0A89F3" w14:textId="77777777" w:rsidR="00D72BF4" w:rsidRPr="00D72BF4" w:rsidRDefault="00D72BF4" w:rsidP="00D72BF4">
      <w:pPr>
        <w:rPr>
          <w:rFonts w:cstheme="minorHAnsi"/>
          <w:sz w:val="18"/>
          <w:szCs w:val="18"/>
          <w:lang w:val="en-US"/>
        </w:rPr>
      </w:pPr>
      <w:r w:rsidRPr="00D72BF4">
        <w:rPr>
          <w:rFonts w:eastAsia="Times New Roman" w:cstheme="minorHAnsi"/>
          <w:sz w:val="18"/>
          <w:szCs w:val="18"/>
          <w:lang w:val="en-US" w:eastAsia="de-DE"/>
        </w:rPr>
        <w:t>Internet: additiv.de</w:t>
      </w:r>
    </w:p>
    <w:p w14:paraId="1E5AFE54" w14:textId="77777777" w:rsidR="00D72BF4" w:rsidRPr="00D72BF4" w:rsidRDefault="00D72BF4" w:rsidP="00D72BF4">
      <w:pPr>
        <w:rPr>
          <w:rFonts w:cstheme="minorHAnsi"/>
          <w:sz w:val="18"/>
          <w:szCs w:val="18"/>
          <w:lang w:val="en-US"/>
        </w:rPr>
      </w:pPr>
    </w:p>
    <w:p w14:paraId="23DBA832" w14:textId="77777777" w:rsidR="00D72BF4" w:rsidRPr="00D72BF4" w:rsidRDefault="00D72BF4" w:rsidP="00D72BF4">
      <w:pPr>
        <w:rPr>
          <w:rFonts w:cstheme="minorHAnsi"/>
          <w:sz w:val="18"/>
          <w:szCs w:val="18"/>
          <w:lang w:val="en-US"/>
        </w:rPr>
      </w:pPr>
      <w:r w:rsidRPr="00D72BF4">
        <w:rPr>
          <w:rFonts w:cstheme="minorHAnsi"/>
          <w:sz w:val="18"/>
          <w:szCs w:val="18"/>
          <w:lang w:val="en-US"/>
        </w:rPr>
        <w:t xml:space="preserve">This press information, together with further images, is available for download at </w:t>
      </w:r>
    </w:p>
    <w:p w14:paraId="3CD04B2C" w14:textId="77777777" w:rsidR="00D72BF4" w:rsidRPr="00D72BF4" w:rsidRDefault="00D72BF4" w:rsidP="00D72BF4">
      <w:pPr>
        <w:rPr>
          <w:rFonts w:cstheme="minorHAnsi"/>
          <w:sz w:val="18"/>
          <w:szCs w:val="18"/>
          <w:lang w:val="en-US"/>
        </w:rPr>
      </w:pPr>
      <w:r w:rsidRPr="00D72BF4">
        <w:rPr>
          <w:rFonts w:cstheme="minorHAnsi"/>
          <w:sz w:val="18"/>
          <w:szCs w:val="18"/>
          <w:lang w:val="en-US"/>
        </w:rPr>
        <w:t xml:space="preserve">www.openlogisticsfoundation.org. </w:t>
      </w:r>
    </w:p>
    <w:p w14:paraId="7961F180" w14:textId="6068DC29" w:rsidR="004636A6" w:rsidRPr="00D72BF4" w:rsidRDefault="00D72BF4" w:rsidP="00CA410D">
      <w:pPr>
        <w:autoSpaceDE w:val="0"/>
        <w:autoSpaceDN w:val="0"/>
        <w:adjustRightInd w:val="0"/>
        <w:spacing w:before="120" w:after="120" w:line="276" w:lineRule="auto"/>
        <w:ind w:right="-1765"/>
        <w:rPr>
          <w:lang w:val="en-US"/>
        </w:rPr>
      </w:pPr>
      <w:r w:rsidRPr="00D72BF4">
        <w:rPr>
          <w:rFonts w:eastAsia="Times New Roman" w:cstheme="minorHAnsi"/>
          <w:b/>
          <w:sz w:val="18"/>
          <w:szCs w:val="18"/>
          <w:lang w:val="en-US" w:eastAsia="de-DE" w:bidi="he-IL"/>
        </w:rPr>
        <w:t>Reprint free of charge. Please send us a copy of the publication.</w:t>
      </w:r>
    </w:p>
    <w:sectPr w:rsidR="004636A6" w:rsidRPr="00D72BF4">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5FEC" w14:textId="77777777" w:rsidR="008264C3" w:rsidRDefault="008264C3" w:rsidP="00B010F6">
      <w:pPr>
        <w:spacing w:after="0" w:line="240" w:lineRule="auto"/>
      </w:pPr>
      <w:r>
        <w:separator/>
      </w:r>
    </w:p>
  </w:endnote>
  <w:endnote w:type="continuationSeparator" w:id="0">
    <w:p w14:paraId="46507157" w14:textId="77777777" w:rsidR="008264C3" w:rsidRDefault="008264C3" w:rsidP="00B0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D1CD" w14:textId="77777777" w:rsidR="008264C3" w:rsidRDefault="008264C3" w:rsidP="00B010F6">
      <w:pPr>
        <w:spacing w:after="0" w:line="240" w:lineRule="auto"/>
      </w:pPr>
      <w:r>
        <w:separator/>
      </w:r>
    </w:p>
  </w:footnote>
  <w:footnote w:type="continuationSeparator" w:id="0">
    <w:p w14:paraId="291D6E2C" w14:textId="77777777" w:rsidR="008264C3" w:rsidRDefault="008264C3" w:rsidP="00B0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rPr>
      <w:drawing>
        <wp:anchor distT="0" distB="0" distL="114300" distR="114300" simplePos="0" relativeHeight="251660288"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rPr>
      <mc:AlternateContent>
        <mc:Choice Requires="wps">
          <w:drawing>
            <wp:anchor distT="0" distB="0" distL="114300" distR="114300" simplePos="0" relativeHeight="251659264"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B6382"/>
    <w:multiLevelType w:val="hybridMultilevel"/>
    <w:tmpl w:val="3EA80578"/>
    <w:lvl w:ilvl="0" w:tplc="48C071C6">
      <w:start w:val="2"/>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733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0611A"/>
    <w:rsid w:val="00013ECE"/>
    <w:rsid w:val="000168BC"/>
    <w:rsid w:val="0002501A"/>
    <w:rsid w:val="0002502A"/>
    <w:rsid w:val="00027120"/>
    <w:rsid w:val="00040934"/>
    <w:rsid w:val="000605B8"/>
    <w:rsid w:val="000634B5"/>
    <w:rsid w:val="00066344"/>
    <w:rsid w:val="0007120D"/>
    <w:rsid w:val="00074A8A"/>
    <w:rsid w:val="0008192F"/>
    <w:rsid w:val="00083A7B"/>
    <w:rsid w:val="00095593"/>
    <w:rsid w:val="000A624F"/>
    <w:rsid w:val="000A6BC9"/>
    <w:rsid w:val="000B2257"/>
    <w:rsid w:val="000B5D64"/>
    <w:rsid w:val="000C6507"/>
    <w:rsid w:val="000D0470"/>
    <w:rsid w:val="000E0D74"/>
    <w:rsid w:val="000E3C3C"/>
    <w:rsid w:val="000E49E3"/>
    <w:rsid w:val="000F1268"/>
    <w:rsid w:val="000F1485"/>
    <w:rsid w:val="000F2785"/>
    <w:rsid w:val="000F68DE"/>
    <w:rsid w:val="000F7FC0"/>
    <w:rsid w:val="00110ECB"/>
    <w:rsid w:val="00112EC2"/>
    <w:rsid w:val="001213FA"/>
    <w:rsid w:val="00121948"/>
    <w:rsid w:val="0012605B"/>
    <w:rsid w:val="001272A6"/>
    <w:rsid w:val="00134CFB"/>
    <w:rsid w:val="00144265"/>
    <w:rsid w:val="0014664D"/>
    <w:rsid w:val="00193378"/>
    <w:rsid w:val="001A6B11"/>
    <w:rsid w:val="001C0233"/>
    <w:rsid w:val="001C1DD3"/>
    <w:rsid w:val="001D0F78"/>
    <w:rsid w:val="001E30FA"/>
    <w:rsid w:val="001E3B4A"/>
    <w:rsid w:val="001F5985"/>
    <w:rsid w:val="00200F13"/>
    <w:rsid w:val="00210468"/>
    <w:rsid w:val="0021074C"/>
    <w:rsid w:val="00213DAD"/>
    <w:rsid w:val="00224693"/>
    <w:rsid w:val="0024487D"/>
    <w:rsid w:val="00254DD6"/>
    <w:rsid w:val="00261F00"/>
    <w:rsid w:val="00284815"/>
    <w:rsid w:val="002856DF"/>
    <w:rsid w:val="002861E5"/>
    <w:rsid w:val="00287237"/>
    <w:rsid w:val="002A4BCE"/>
    <w:rsid w:val="002A5307"/>
    <w:rsid w:val="002A6962"/>
    <w:rsid w:val="002B55E6"/>
    <w:rsid w:val="002B6F65"/>
    <w:rsid w:val="002D0E09"/>
    <w:rsid w:val="002D1117"/>
    <w:rsid w:val="002D4D9D"/>
    <w:rsid w:val="002E63AF"/>
    <w:rsid w:val="002F7CD3"/>
    <w:rsid w:val="00303E62"/>
    <w:rsid w:val="003264C6"/>
    <w:rsid w:val="00335A6D"/>
    <w:rsid w:val="003442DC"/>
    <w:rsid w:val="0034731F"/>
    <w:rsid w:val="00356FEF"/>
    <w:rsid w:val="00365DCE"/>
    <w:rsid w:val="00367D5E"/>
    <w:rsid w:val="003758D4"/>
    <w:rsid w:val="00377433"/>
    <w:rsid w:val="00381436"/>
    <w:rsid w:val="00391946"/>
    <w:rsid w:val="00392876"/>
    <w:rsid w:val="003A567A"/>
    <w:rsid w:val="003B180B"/>
    <w:rsid w:val="003B1D84"/>
    <w:rsid w:val="003B31E1"/>
    <w:rsid w:val="003B4690"/>
    <w:rsid w:val="003B4FEF"/>
    <w:rsid w:val="003C1146"/>
    <w:rsid w:val="003C6306"/>
    <w:rsid w:val="003E5298"/>
    <w:rsid w:val="0040795B"/>
    <w:rsid w:val="004102A2"/>
    <w:rsid w:val="004213BA"/>
    <w:rsid w:val="004220B5"/>
    <w:rsid w:val="004275E4"/>
    <w:rsid w:val="00431D3E"/>
    <w:rsid w:val="00433AE4"/>
    <w:rsid w:val="00440D34"/>
    <w:rsid w:val="00446F92"/>
    <w:rsid w:val="004511E1"/>
    <w:rsid w:val="004575F3"/>
    <w:rsid w:val="00462153"/>
    <w:rsid w:val="004636A6"/>
    <w:rsid w:val="00467DC3"/>
    <w:rsid w:val="00467F21"/>
    <w:rsid w:val="004746D3"/>
    <w:rsid w:val="0047551C"/>
    <w:rsid w:val="0047698A"/>
    <w:rsid w:val="00485D9E"/>
    <w:rsid w:val="00487E83"/>
    <w:rsid w:val="00496F24"/>
    <w:rsid w:val="004A19C7"/>
    <w:rsid w:val="004B73EA"/>
    <w:rsid w:val="004C36ED"/>
    <w:rsid w:val="004D17F0"/>
    <w:rsid w:val="004E0ECC"/>
    <w:rsid w:val="004E3151"/>
    <w:rsid w:val="004F3299"/>
    <w:rsid w:val="005103E8"/>
    <w:rsid w:val="005133F3"/>
    <w:rsid w:val="00531625"/>
    <w:rsid w:val="00532943"/>
    <w:rsid w:val="00540B9A"/>
    <w:rsid w:val="00545AA3"/>
    <w:rsid w:val="005571FC"/>
    <w:rsid w:val="00560E89"/>
    <w:rsid w:val="005618DA"/>
    <w:rsid w:val="005639E5"/>
    <w:rsid w:val="00573840"/>
    <w:rsid w:val="0057626C"/>
    <w:rsid w:val="0058354A"/>
    <w:rsid w:val="00586A50"/>
    <w:rsid w:val="00593792"/>
    <w:rsid w:val="005A1910"/>
    <w:rsid w:val="005A30CC"/>
    <w:rsid w:val="005B3EE7"/>
    <w:rsid w:val="005B4C10"/>
    <w:rsid w:val="005F19CF"/>
    <w:rsid w:val="00602833"/>
    <w:rsid w:val="006155E5"/>
    <w:rsid w:val="00632E11"/>
    <w:rsid w:val="00636ACF"/>
    <w:rsid w:val="00640DE3"/>
    <w:rsid w:val="00646118"/>
    <w:rsid w:val="00654BC1"/>
    <w:rsid w:val="0065631D"/>
    <w:rsid w:val="006620C2"/>
    <w:rsid w:val="00662236"/>
    <w:rsid w:val="006748C7"/>
    <w:rsid w:val="00676F19"/>
    <w:rsid w:val="00677D64"/>
    <w:rsid w:val="00681DDD"/>
    <w:rsid w:val="00695D47"/>
    <w:rsid w:val="0069646C"/>
    <w:rsid w:val="00697633"/>
    <w:rsid w:val="006A314E"/>
    <w:rsid w:val="006A52D9"/>
    <w:rsid w:val="006C0BB1"/>
    <w:rsid w:val="006C14BC"/>
    <w:rsid w:val="006E6A9B"/>
    <w:rsid w:val="006F5753"/>
    <w:rsid w:val="007013F5"/>
    <w:rsid w:val="007037EA"/>
    <w:rsid w:val="00706D7E"/>
    <w:rsid w:val="00711286"/>
    <w:rsid w:val="007162E2"/>
    <w:rsid w:val="00726C9E"/>
    <w:rsid w:val="0073174B"/>
    <w:rsid w:val="00731937"/>
    <w:rsid w:val="00731A83"/>
    <w:rsid w:val="00733811"/>
    <w:rsid w:val="00736DC5"/>
    <w:rsid w:val="007408DB"/>
    <w:rsid w:val="00743DE0"/>
    <w:rsid w:val="00745B2F"/>
    <w:rsid w:val="00773ED1"/>
    <w:rsid w:val="0077645C"/>
    <w:rsid w:val="007835F7"/>
    <w:rsid w:val="007961D2"/>
    <w:rsid w:val="007A1E28"/>
    <w:rsid w:val="007A48CF"/>
    <w:rsid w:val="007C2F8A"/>
    <w:rsid w:val="007D629F"/>
    <w:rsid w:val="007E758A"/>
    <w:rsid w:val="007E7ABA"/>
    <w:rsid w:val="007F530F"/>
    <w:rsid w:val="007F5E52"/>
    <w:rsid w:val="007F6000"/>
    <w:rsid w:val="007F6AD2"/>
    <w:rsid w:val="00803764"/>
    <w:rsid w:val="008264C3"/>
    <w:rsid w:val="00827866"/>
    <w:rsid w:val="0083442D"/>
    <w:rsid w:val="0083474A"/>
    <w:rsid w:val="00834A1B"/>
    <w:rsid w:val="008401C2"/>
    <w:rsid w:val="00855E0C"/>
    <w:rsid w:val="008624BC"/>
    <w:rsid w:val="00862845"/>
    <w:rsid w:val="00864840"/>
    <w:rsid w:val="00865A84"/>
    <w:rsid w:val="0087256D"/>
    <w:rsid w:val="00874F21"/>
    <w:rsid w:val="008800D6"/>
    <w:rsid w:val="00885072"/>
    <w:rsid w:val="008A0E60"/>
    <w:rsid w:val="008A46AC"/>
    <w:rsid w:val="008B5A52"/>
    <w:rsid w:val="008C0AD1"/>
    <w:rsid w:val="008C2C33"/>
    <w:rsid w:val="008D32E4"/>
    <w:rsid w:val="008D39A6"/>
    <w:rsid w:val="008E1051"/>
    <w:rsid w:val="008E2627"/>
    <w:rsid w:val="008E4B7E"/>
    <w:rsid w:val="008E7D70"/>
    <w:rsid w:val="00900155"/>
    <w:rsid w:val="009074D5"/>
    <w:rsid w:val="00914A13"/>
    <w:rsid w:val="0092060B"/>
    <w:rsid w:val="009401B3"/>
    <w:rsid w:val="00940434"/>
    <w:rsid w:val="00940926"/>
    <w:rsid w:val="009415C6"/>
    <w:rsid w:val="00944D11"/>
    <w:rsid w:val="00957A35"/>
    <w:rsid w:val="00961C2C"/>
    <w:rsid w:val="009672F3"/>
    <w:rsid w:val="009770F8"/>
    <w:rsid w:val="0099529C"/>
    <w:rsid w:val="009B17F0"/>
    <w:rsid w:val="009C1A4B"/>
    <w:rsid w:val="009C2D83"/>
    <w:rsid w:val="009D53BF"/>
    <w:rsid w:val="009E1BE9"/>
    <w:rsid w:val="009F28E4"/>
    <w:rsid w:val="009F723A"/>
    <w:rsid w:val="00A04B3A"/>
    <w:rsid w:val="00A072B8"/>
    <w:rsid w:val="00A22970"/>
    <w:rsid w:val="00A22ED6"/>
    <w:rsid w:val="00A2659B"/>
    <w:rsid w:val="00A36718"/>
    <w:rsid w:val="00A406A0"/>
    <w:rsid w:val="00A4227B"/>
    <w:rsid w:val="00A43754"/>
    <w:rsid w:val="00A468DB"/>
    <w:rsid w:val="00A60DB9"/>
    <w:rsid w:val="00A81A66"/>
    <w:rsid w:val="00A82C0E"/>
    <w:rsid w:val="00A85D89"/>
    <w:rsid w:val="00A911BA"/>
    <w:rsid w:val="00AA2A8D"/>
    <w:rsid w:val="00AA2D67"/>
    <w:rsid w:val="00AB0804"/>
    <w:rsid w:val="00AB1FA2"/>
    <w:rsid w:val="00AB30A5"/>
    <w:rsid w:val="00AB400E"/>
    <w:rsid w:val="00AC107A"/>
    <w:rsid w:val="00AC21E0"/>
    <w:rsid w:val="00AC4B7D"/>
    <w:rsid w:val="00AD5EDE"/>
    <w:rsid w:val="00AE1AD7"/>
    <w:rsid w:val="00AE20E1"/>
    <w:rsid w:val="00AF08B3"/>
    <w:rsid w:val="00B010F6"/>
    <w:rsid w:val="00B12B21"/>
    <w:rsid w:val="00B17C8B"/>
    <w:rsid w:val="00B2404B"/>
    <w:rsid w:val="00B31623"/>
    <w:rsid w:val="00B34EC4"/>
    <w:rsid w:val="00B43B08"/>
    <w:rsid w:val="00B71C02"/>
    <w:rsid w:val="00B73B88"/>
    <w:rsid w:val="00B90DE0"/>
    <w:rsid w:val="00B93642"/>
    <w:rsid w:val="00BA315C"/>
    <w:rsid w:val="00BA7EFC"/>
    <w:rsid w:val="00BB2A50"/>
    <w:rsid w:val="00BD420F"/>
    <w:rsid w:val="00BE135D"/>
    <w:rsid w:val="00BE13CC"/>
    <w:rsid w:val="00BF1BD4"/>
    <w:rsid w:val="00BF3654"/>
    <w:rsid w:val="00BF3F7F"/>
    <w:rsid w:val="00BF5BFE"/>
    <w:rsid w:val="00C2049F"/>
    <w:rsid w:val="00C20D53"/>
    <w:rsid w:val="00C22265"/>
    <w:rsid w:val="00C25CAE"/>
    <w:rsid w:val="00C26322"/>
    <w:rsid w:val="00C31251"/>
    <w:rsid w:val="00C37267"/>
    <w:rsid w:val="00C45C47"/>
    <w:rsid w:val="00C4613F"/>
    <w:rsid w:val="00C508F1"/>
    <w:rsid w:val="00C53044"/>
    <w:rsid w:val="00C61C3B"/>
    <w:rsid w:val="00C952F6"/>
    <w:rsid w:val="00C96FDD"/>
    <w:rsid w:val="00CA2C69"/>
    <w:rsid w:val="00CA410D"/>
    <w:rsid w:val="00CA4A87"/>
    <w:rsid w:val="00CA4FBE"/>
    <w:rsid w:val="00CA7966"/>
    <w:rsid w:val="00CB1585"/>
    <w:rsid w:val="00CB5842"/>
    <w:rsid w:val="00CC010C"/>
    <w:rsid w:val="00CC4DF5"/>
    <w:rsid w:val="00CD2562"/>
    <w:rsid w:val="00CF0704"/>
    <w:rsid w:val="00CF1DBB"/>
    <w:rsid w:val="00D016A5"/>
    <w:rsid w:val="00D05EC1"/>
    <w:rsid w:val="00D3209A"/>
    <w:rsid w:val="00D3278B"/>
    <w:rsid w:val="00D374C8"/>
    <w:rsid w:val="00D430B7"/>
    <w:rsid w:val="00D7246F"/>
    <w:rsid w:val="00D72BF4"/>
    <w:rsid w:val="00D8283D"/>
    <w:rsid w:val="00D8613B"/>
    <w:rsid w:val="00DA32C7"/>
    <w:rsid w:val="00DA6B2C"/>
    <w:rsid w:val="00DB312C"/>
    <w:rsid w:val="00DB5921"/>
    <w:rsid w:val="00DB6937"/>
    <w:rsid w:val="00DB7835"/>
    <w:rsid w:val="00DC35C9"/>
    <w:rsid w:val="00DC466D"/>
    <w:rsid w:val="00DC68E0"/>
    <w:rsid w:val="00DD59DC"/>
    <w:rsid w:val="00DE1A15"/>
    <w:rsid w:val="00E0469F"/>
    <w:rsid w:val="00E139A0"/>
    <w:rsid w:val="00E2600B"/>
    <w:rsid w:val="00E266A0"/>
    <w:rsid w:val="00E2721E"/>
    <w:rsid w:val="00E41FEA"/>
    <w:rsid w:val="00E42A3F"/>
    <w:rsid w:val="00E90993"/>
    <w:rsid w:val="00E96AE6"/>
    <w:rsid w:val="00EB0BA4"/>
    <w:rsid w:val="00EB2BBD"/>
    <w:rsid w:val="00EE7773"/>
    <w:rsid w:val="00EF4C80"/>
    <w:rsid w:val="00EF4E1B"/>
    <w:rsid w:val="00EF5D7F"/>
    <w:rsid w:val="00F06C4E"/>
    <w:rsid w:val="00F113A7"/>
    <w:rsid w:val="00F177C4"/>
    <w:rsid w:val="00F21252"/>
    <w:rsid w:val="00F22C79"/>
    <w:rsid w:val="00F27C9C"/>
    <w:rsid w:val="00F310AF"/>
    <w:rsid w:val="00F5530E"/>
    <w:rsid w:val="00F70228"/>
    <w:rsid w:val="00F70A32"/>
    <w:rsid w:val="00F7276C"/>
    <w:rsid w:val="00F740A8"/>
    <w:rsid w:val="00F815E8"/>
    <w:rsid w:val="00F86B0F"/>
    <w:rsid w:val="00FB0EB1"/>
    <w:rsid w:val="00FB2ADE"/>
    <w:rsid w:val="00FC703C"/>
    <w:rsid w:val="00FE396A"/>
    <w:rsid w:val="7EED5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DA6B2C"/>
    <w:rPr>
      <w:sz w:val="16"/>
      <w:szCs w:val="16"/>
    </w:rPr>
  </w:style>
  <w:style w:type="paragraph" w:styleId="Kommentartext">
    <w:name w:val="annotation text"/>
    <w:basedOn w:val="Standard"/>
    <w:link w:val="KommentartextZchn"/>
    <w:uiPriority w:val="99"/>
    <w:unhideWhenUsed/>
    <w:rsid w:val="00DA6B2C"/>
    <w:pPr>
      <w:spacing w:line="240" w:lineRule="auto"/>
    </w:pPr>
    <w:rPr>
      <w:sz w:val="20"/>
      <w:szCs w:val="20"/>
    </w:rPr>
  </w:style>
  <w:style w:type="character" w:customStyle="1" w:styleId="KommentartextZchn">
    <w:name w:val="Kommentartext Zchn"/>
    <w:basedOn w:val="Absatz-Standardschriftart"/>
    <w:link w:val="Kommentartext"/>
    <w:uiPriority w:val="99"/>
    <w:rsid w:val="00DA6B2C"/>
    <w:rPr>
      <w:sz w:val="20"/>
      <w:szCs w:val="20"/>
    </w:rPr>
  </w:style>
  <w:style w:type="paragraph" w:styleId="Kommentarthema">
    <w:name w:val="annotation subject"/>
    <w:basedOn w:val="Kommentartext"/>
    <w:next w:val="Kommentartext"/>
    <w:link w:val="KommentarthemaZchn"/>
    <w:uiPriority w:val="99"/>
    <w:semiHidden/>
    <w:unhideWhenUsed/>
    <w:rsid w:val="00DA6B2C"/>
    <w:rPr>
      <w:b/>
      <w:bCs/>
    </w:rPr>
  </w:style>
  <w:style w:type="character" w:customStyle="1" w:styleId="KommentarthemaZchn">
    <w:name w:val="Kommentarthema Zchn"/>
    <w:basedOn w:val="KommentartextZchn"/>
    <w:link w:val="Kommentarthema"/>
    <w:uiPriority w:val="99"/>
    <w:semiHidden/>
    <w:rsid w:val="00DA6B2C"/>
    <w:rPr>
      <w:b/>
      <w:bCs/>
      <w:sz w:val="20"/>
      <w:szCs w:val="20"/>
    </w:rPr>
  </w:style>
  <w:style w:type="paragraph" w:styleId="berarbeitung">
    <w:name w:val="Revision"/>
    <w:hidden/>
    <w:uiPriority w:val="99"/>
    <w:semiHidden/>
    <w:rsid w:val="00F21252"/>
    <w:pPr>
      <w:spacing w:after="0" w:line="240" w:lineRule="auto"/>
    </w:pPr>
  </w:style>
  <w:style w:type="paragraph" w:styleId="Listenabsatz">
    <w:name w:val="List Paragraph"/>
    <w:basedOn w:val="Standard"/>
    <w:uiPriority w:val="34"/>
    <w:qFormat/>
    <w:rsid w:val="00654BC1"/>
    <w:pPr>
      <w:ind w:left="720"/>
      <w:contextualSpacing/>
    </w:pPr>
    <w:rPr>
      <w:rFonts w:ascii="Arial" w:hAnsi="Arial" w:cstheme="minorHAnsi"/>
      <w:sz w:val="24"/>
      <w14:ligatures w14:val="all"/>
    </w:rPr>
  </w:style>
  <w:style w:type="character" w:styleId="Hyperlink">
    <w:name w:val="Hyperlink"/>
    <w:basedOn w:val="Absatz-Standardschriftart"/>
    <w:uiPriority w:val="99"/>
    <w:unhideWhenUsed/>
    <w:rsid w:val="009074D5"/>
    <w:rPr>
      <w:color w:val="0563C1" w:themeColor="hyperlink"/>
      <w:u w:val="single"/>
    </w:rPr>
  </w:style>
  <w:style w:type="character" w:styleId="NichtaufgelsteErwhnung">
    <w:name w:val="Unresolved Mention"/>
    <w:basedOn w:val="Absatz-Standardschriftart"/>
    <w:uiPriority w:val="99"/>
    <w:semiHidden/>
    <w:unhideWhenUsed/>
    <w:rsid w:val="009074D5"/>
    <w:rPr>
      <w:color w:val="605E5C"/>
      <w:shd w:val="clear" w:color="auto" w:fill="E1DFDD"/>
    </w:rPr>
  </w:style>
  <w:style w:type="character" w:styleId="BesuchterLink">
    <w:name w:val="FollowedHyperlink"/>
    <w:basedOn w:val="Absatz-Standardschriftart"/>
    <w:uiPriority w:val="99"/>
    <w:semiHidden/>
    <w:unhideWhenUsed/>
    <w:rsid w:val="00907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logisticsfoundatio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7" ma:contentTypeDescription="Ein neues Dokument erstellen." ma:contentTypeScope="" ma:versionID="a53c94f1aab96236232bb49c0b675924">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2f542494c3736d45b070d7927d39defb"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2.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64dad362-fec1-4fce-bf5d-806c06d415ad"/>
    <ds:schemaRef ds:uri="0c4daeb0-616b-407a-92b4-772eb23aeec4"/>
  </ds:schemaRefs>
</ds:datastoreItem>
</file>

<file path=customXml/itemProps3.xml><?xml version="1.0" encoding="utf-8"?>
<ds:datastoreItem xmlns:ds="http://schemas.openxmlformats.org/officeDocument/2006/customXml" ds:itemID="{A4F3B2C6-4195-41A8-B356-4D891CDD2608}"/>
</file>

<file path=customXml/itemProps4.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docMetadata/LabelInfo.xml><?xml version="1.0" encoding="utf-8"?>
<clbl:labelList xmlns:clbl="http://schemas.microsoft.com/office/2020/mipLabelMetadata">
  <clbl:label id="{705c9e18-d393-4470-8b67-9616c62ec31f}" enabled="1" method="Standard" siteId="{c5d1e823-e2b8-46bf-92ff-84f54313e0a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4882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Lukas Richter</cp:lastModifiedBy>
  <cp:revision>4</cp:revision>
  <cp:lastPrinted>2023-11-28T12:27:00Z</cp:lastPrinted>
  <dcterms:created xsi:type="dcterms:W3CDTF">2024-01-03T17:39:00Z</dcterms:created>
  <dcterms:modified xsi:type="dcterms:W3CDTF">2024-01-09T09:27:00Z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0x010100C19965BC19506B46B5BBA30A8D137199</vt:lpwstr>
  </property>
  <property fmtid="{D5CDD505-2E9C-101B-9397-08002B2CF9AE}" pid="3" name="MediaServiceImageTags">
    <vt:lpwstr/>
  </property>
</Properties>
</file>