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B44F" w14:textId="2E1826DE" w:rsidR="002778F3" w:rsidRDefault="002778F3" w:rsidP="0025146C">
      <w:pPr>
        <w:rPr>
          <w:rFonts w:ascii="Clear Sans" w:eastAsia="Times New Roman" w:hAnsi="Clear Sans" w:cs="Clear Sans"/>
          <w:sz w:val="24"/>
          <w:szCs w:val="24"/>
          <w:lang w:eastAsia="de-DE" w:bidi="he-IL"/>
        </w:rPr>
      </w:pPr>
      <w:r w:rsidRPr="002778F3">
        <w:rPr>
          <w:rFonts w:ascii="Clear Sans" w:eastAsia="Times New Roman" w:hAnsi="Clear Sans" w:cs="Clear Sans"/>
          <w:sz w:val="24"/>
          <w:szCs w:val="24"/>
          <w:lang w:eastAsia="de-DE" w:bidi="he-IL"/>
        </w:rPr>
        <w:t xml:space="preserve">Pilot </w:t>
      </w:r>
      <w:r w:rsidR="003A7F2F">
        <w:rPr>
          <w:rFonts w:ascii="Clear Sans" w:eastAsia="Times New Roman" w:hAnsi="Clear Sans" w:cs="Clear Sans"/>
          <w:sz w:val="24"/>
          <w:szCs w:val="24"/>
          <w:lang w:eastAsia="de-DE" w:bidi="he-IL"/>
        </w:rPr>
        <w:t xml:space="preserve">project </w:t>
      </w:r>
      <w:r w:rsidRPr="002778F3">
        <w:rPr>
          <w:rFonts w:ascii="Clear Sans" w:eastAsia="Times New Roman" w:hAnsi="Clear Sans" w:cs="Clear Sans"/>
          <w:sz w:val="24"/>
          <w:szCs w:val="24"/>
          <w:lang w:eastAsia="de-DE" w:bidi="he-IL"/>
        </w:rPr>
        <w:t xml:space="preserve">with </w:t>
      </w:r>
      <w:proofErr w:type="spellStart"/>
      <w:r w:rsidRPr="002778F3">
        <w:rPr>
          <w:rFonts w:ascii="Clear Sans" w:eastAsia="Times New Roman" w:hAnsi="Clear Sans" w:cs="Clear Sans"/>
          <w:sz w:val="24"/>
          <w:szCs w:val="24"/>
          <w:lang w:eastAsia="de-DE" w:bidi="he-IL"/>
        </w:rPr>
        <w:t>Dachser</w:t>
      </w:r>
      <w:proofErr w:type="spellEnd"/>
      <w:r w:rsidRPr="002778F3">
        <w:rPr>
          <w:rFonts w:ascii="Clear Sans" w:eastAsia="Times New Roman" w:hAnsi="Clear Sans" w:cs="Clear Sans"/>
          <w:sz w:val="24"/>
          <w:szCs w:val="24"/>
          <w:lang w:eastAsia="de-DE" w:bidi="he-IL"/>
        </w:rPr>
        <w:t>, Rhenus and Fraunhofer IML</w:t>
      </w:r>
    </w:p>
    <w:p w14:paraId="1F6B02FB" w14:textId="683E019F" w:rsidR="007224F4" w:rsidRDefault="007224F4" w:rsidP="00B010F6">
      <w:pPr>
        <w:autoSpaceDE w:val="0"/>
        <w:autoSpaceDN w:val="0"/>
        <w:adjustRightInd w:val="0"/>
        <w:spacing w:before="120" w:after="120" w:line="240" w:lineRule="auto"/>
        <w:ind w:right="-1765"/>
        <w:rPr>
          <w:rFonts w:ascii="Clear Sans" w:eastAsia="Times New Roman" w:hAnsi="Clear Sans" w:cs="Clear Sans"/>
          <w:b/>
          <w:bCs/>
          <w:sz w:val="32"/>
          <w:szCs w:val="32"/>
          <w:lang w:eastAsia="de-DE" w:bidi="he-IL"/>
        </w:rPr>
      </w:pPr>
      <w:r w:rsidRPr="007224F4">
        <w:rPr>
          <w:rFonts w:ascii="Clear Sans" w:eastAsia="Times New Roman" w:hAnsi="Clear Sans" w:cs="Clear Sans"/>
          <w:b/>
          <w:bCs/>
          <w:sz w:val="32"/>
          <w:szCs w:val="32"/>
          <w:lang w:eastAsia="de-DE" w:bidi="he-IL"/>
        </w:rPr>
        <w:t xml:space="preserve">Open Logistics Foundation develops </w:t>
      </w:r>
      <w:r>
        <w:rPr>
          <w:rFonts w:ascii="Clear Sans" w:eastAsia="Times New Roman" w:hAnsi="Clear Sans" w:cs="Clear Sans"/>
          <w:b/>
          <w:bCs/>
          <w:sz w:val="32"/>
          <w:szCs w:val="32"/>
          <w:lang w:eastAsia="de-DE" w:bidi="he-IL"/>
        </w:rPr>
        <w:br/>
      </w:r>
      <w:r w:rsidRPr="007224F4">
        <w:rPr>
          <w:rFonts w:ascii="Clear Sans" w:eastAsia="Times New Roman" w:hAnsi="Clear Sans" w:cs="Clear Sans"/>
          <w:b/>
          <w:bCs/>
          <w:sz w:val="32"/>
          <w:szCs w:val="32"/>
          <w:lang w:eastAsia="de-DE" w:bidi="he-IL"/>
        </w:rPr>
        <w:t xml:space="preserve">European </w:t>
      </w:r>
      <w:proofErr w:type="spellStart"/>
      <w:r w:rsidRPr="007224F4">
        <w:rPr>
          <w:rFonts w:ascii="Clear Sans" w:eastAsia="Times New Roman" w:hAnsi="Clear Sans" w:cs="Clear Sans"/>
          <w:b/>
          <w:bCs/>
          <w:sz w:val="32"/>
          <w:szCs w:val="32"/>
          <w:lang w:eastAsia="de-DE" w:bidi="he-IL"/>
        </w:rPr>
        <w:t>eCMR</w:t>
      </w:r>
      <w:proofErr w:type="spellEnd"/>
      <w:r w:rsidRPr="007224F4">
        <w:rPr>
          <w:rFonts w:ascii="Clear Sans" w:eastAsia="Times New Roman" w:hAnsi="Clear Sans" w:cs="Clear Sans"/>
          <w:b/>
          <w:bCs/>
          <w:sz w:val="32"/>
          <w:szCs w:val="32"/>
          <w:lang w:eastAsia="de-DE" w:bidi="he-IL"/>
        </w:rPr>
        <w:t xml:space="preserve"> open source </w:t>
      </w:r>
      <w:proofErr w:type="gramStart"/>
      <w:r w:rsidRPr="007224F4">
        <w:rPr>
          <w:rFonts w:ascii="Clear Sans" w:eastAsia="Times New Roman" w:hAnsi="Clear Sans" w:cs="Clear Sans"/>
          <w:b/>
          <w:bCs/>
          <w:sz w:val="32"/>
          <w:szCs w:val="32"/>
          <w:lang w:eastAsia="de-DE" w:bidi="he-IL"/>
        </w:rPr>
        <w:t>standard</w:t>
      </w:r>
      <w:proofErr w:type="gramEnd"/>
    </w:p>
    <w:p w14:paraId="4A120A9A" w14:textId="2ACA811F" w:rsidR="00B010F6" w:rsidRPr="005A3D20" w:rsidRDefault="00A67479" w:rsidP="00B010F6">
      <w:pPr>
        <w:autoSpaceDE w:val="0"/>
        <w:autoSpaceDN w:val="0"/>
        <w:adjustRightInd w:val="0"/>
        <w:spacing w:before="120" w:after="120" w:line="240" w:lineRule="auto"/>
        <w:ind w:right="-1765"/>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Wednesday</w:t>
      </w:r>
      <w:r w:rsidR="00B010F6" w:rsidRPr="00DC2C64">
        <w:rPr>
          <w:rFonts w:ascii="Clear Sans" w:eastAsia="Times New Roman" w:hAnsi="Clear Sans" w:cs="Clear Sans"/>
          <w:sz w:val="20"/>
          <w:szCs w:val="20"/>
          <w:lang w:eastAsia="de-DE" w:bidi="he-IL"/>
        </w:rPr>
        <w:t xml:space="preserve">, </w:t>
      </w:r>
      <w:r>
        <w:rPr>
          <w:rFonts w:ascii="Clear Sans" w:eastAsia="Times New Roman" w:hAnsi="Clear Sans" w:cs="Clear Sans"/>
          <w:sz w:val="20"/>
          <w:szCs w:val="20"/>
          <w:lang w:eastAsia="de-DE" w:bidi="he-IL"/>
        </w:rPr>
        <w:t>October 18,</w:t>
      </w:r>
      <w:r w:rsidR="00B010F6" w:rsidRPr="00DC2C64">
        <w:rPr>
          <w:rFonts w:ascii="Clear Sans" w:eastAsia="Times New Roman" w:hAnsi="Clear Sans" w:cs="Clear Sans"/>
          <w:sz w:val="20"/>
          <w:szCs w:val="20"/>
          <w:lang w:eastAsia="de-DE" w:bidi="he-IL"/>
        </w:rPr>
        <w:t xml:space="preserve"> 2023</w:t>
      </w:r>
    </w:p>
    <w:p w14:paraId="3DEBCCEE" w14:textId="6B4D6401" w:rsidR="00B010F6" w:rsidRPr="005A3D20" w:rsidRDefault="00394312" w:rsidP="00DD50CD">
      <w:pPr>
        <w:autoSpaceDE w:val="0"/>
        <w:autoSpaceDN w:val="0"/>
        <w:adjustRightInd w:val="0"/>
        <w:spacing w:after="0" w:line="240" w:lineRule="auto"/>
        <w:jc w:val="both"/>
        <w:rPr>
          <w:rFonts w:ascii="Clear Sans" w:eastAsia="Times New Roman" w:hAnsi="Clear Sans" w:cs="Clear Sans"/>
          <w:b/>
          <w:bCs/>
          <w:sz w:val="21"/>
          <w:szCs w:val="21"/>
          <w:lang w:eastAsia="de-DE" w:bidi="he-IL"/>
        </w:rPr>
      </w:pPr>
      <w:r w:rsidRPr="00394312">
        <w:rPr>
          <w:rFonts w:ascii="Clear Sans" w:eastAsia="Times New Roman" w:hAnsi="Clear Sans" w:cs="Clear Sans"/>
          <w:b/>
          <w:bCs/>
          <w:sz w:val="21"/>
          <w:szCs w:val="21"/>
          <w:lang w:eastAsia="de-DE" w:bidi="he-IL"/>
        </w:rPr>
        <w:t xml:space="preserve">With the </w:t>
      </w:r>
      <w:r w:rsidR="00C548A4">
        <w:rPr>
          <w:rFonts w:ascii="Clear Sans" w:eastAsia="Times New Roman" w:hAnsi="Clear Sans" w:cs="Clear Sans"/>
          <w:b/>
          <w:bCs/>
          <w:sz w:val="21"/>
          <w:szCs w:val="21"/>
          <w:lang w:eastAsia="de-DE" w:bidi="he-IL"/>
        </w:rPr>
        <w:t xml:space="preserve">electronic </w:t>
      </w:r>
      <w:r w:rsidRPr="00394312">
        <w:rPr>
          <w:rFonts w:ascii="Clear Sans" w:eastAsia="Times New Roman" w:hAnsi="Clear Sans" w:cs="Clear Sans"/>
          <w:b/>
          <w:bCs/>
          <w:sz w:val="21"/>
          <w:szCs w:val="21"/>
          <w:lang w:eastAsia="de-DE" w:bidi="he-IL"/>
        </w:rPr>
        <w:t>consignment note (</w:t>
      </w:r>
      <w:proofErr w:type="spellStart"/>
      <w:r w:rsidRPr="00394312">
        <w:rPr>
          <w:rFonts w:ascii="Clear Sans" w:eastAsia="Times New Roman" w:hAnsi="Clear Sans" w:cs="Clear Sans"/>
          <w:b/>
          <w:bCs/>
          <w:sz w:val="21"/>
          <w:szCs w:val="21"/>
          <w:lang w:eastAsia="de-DE" w:bidi="he-IL"/>
        </w:rPr>
        <w:t>eCMR</w:t>
      </w:r>
      <w:proofErr w:type="spellEnd"/>
      <w:r w:rsidRPr="00394312">
        <w:rPr>
          <w:rFonts w:ascii="Clear Sans" w:eastAsia="Times New Roman" w:hAnsi="Clear Sans" w:cs="Clear Sans"/>
          <w:b/>
          <w:bCs/>
          <w:sz w:val="21"/>
          <w:szCs w:val="21"/>
          <w:lang w:eastAsia="de-DE" w:bidi="he-IL"/>
        </w:rPr>
        <w:t xml:space="preserve">), the Open Logistics Foundation wants to create a standard for electronic transport documents. In a European </w:t>
      </w:r>
      <w:r w:rsidR="00C548A4">
        <w:rPr>
          <w:rFonts w:ascii="Clear Sans" w:eastAsia="Times New Roman" w:hAnsi="Clear Sans" w:cs="Clear Sans"/>
          <w:b/>
          <w:bCs/>
          <w:sz w:val="21"/>
          <w:szCs w:val="21"/>
          <w:lang w:eastAsia="de-DE" w:bidi="he-IL"/>
        </w:rPr>
        <w:t>W</w:t>
      </w:r>
      <w:r w:rsidRPr="00394312">
        <w:rPr>
          <w:rFonts w:ascii="Clear Sans" w:eastAsia="Times New Roman" w:hAnsi="Clear Sans" w:cs="Clear Sans"/>
          <w:b/>
          <w:bCs/>
          <w:sz w:val="21"/>
          <w:szCs w:val="21"/>
          <w:lang w:eastAsia="de-DE" w:bidi="he-IL"/>
        </w:rPr>
        <w:t xml:space="preserve">orking </w:t>
      </w:r>
      <w:r w:rsidR="00C548A4">
        <w:rPr>
          <w:rFonts w:ascii="Clear Sans" w:eastAsia="Times New Roman" w:hAnsi="Clear Sans" w:cs="Clear Sans"/>
          <w:b/>
          <w:bCs/>
          <w:sz w:val="21"/>
          <w:szCs w:val="21"/>
          <w:lang w:eastAsia="de-DE" w:bidi="he-IL"/>
        </w:rPr>
        <w:t>G</w:t>
      </w:r>
      <w:r w:rsidRPr="00394312">
        <w:rPr>
          <w:rFonts w:ascii="Clear Sans" w:eastAsia="Times New Roman" w:hAnsi="Clear Sans" w:cs="Clear Sans"/>
          <w:b/>
          <w:bCs/>
          <w:sz w:val="21"/>
          <w:szCs w:val="21"/>
          <w:lang w:eastAsia="de-DE" w:bidi="he-IL"/>
        </w:rPr>
        <w:t xml:space="preserve">roup, the </w:t>
      </w:r>
      <w:r w:rsidR="00C548A4">
        <w:rPr>
          <w:rFonts w:ascii="Clear Sans" w:eastAsia="Times New Roman" w:hAnsi="Clear Sans" w:cs="Clear Sans"/>
          <w:b/>
          <w:bCs/>
          <w:sz w:val="21"/>
          <w:szCs w:val="21"/>
          <w:lang w:eastAsia="de-DE" w:bidi="he-IL"/>
        </w:rPr>
        <w:t>F</w:t>
      </w:r>
      <w:r w:rsidRPr="00394312">
        <w:rPr>
          <w:rFonts w:ascii="Clear Sans" w:eastAsia="Times New Roman" w:hAnsi="Clear Sans" w:cs="Clear Sans"/>
          <w:b/>
          <w:bCs/>
          <w:sz w:val="21"/>
          <w:szCs w:val="21"/>
          <w:lang w:eastAsia="de-DE" w:bidi="he-IL"/>
        </w:rPr>
        <w:t xml:space="preserve">oundation's founders </w:t>
      </w:r>
      <w:proofErr w:type="spellStart"/>
      <w:r w:rsidRPr="00394312">
        <w:rPr>
          <w:rFonts w:ascii="Clear Sans" w:eastAsia="Times New Roman" w:hAnsi="Clear Sans" w:cs="Clear Sans"/>
          <w:b/>
          <w:bCs/>
          <w:sz w:val="21"/>
          <w:szCs w:val="21"/>
          <w:lang w:eastAsia="de-DE" w:bidi="he-IL"/>
        </w:rPr>
        <w:t>Dachser</w:t>
      </w:r>
      <w:proofErr w:type="spellEnd"/>
      <w:r w:rsidRPr="00394312">
        <w:rPr>
          <w:rFonts w:ascii="Clear Sans" w:eastAsia="Times New Roman" w:hAnsi="Clear Sans" w:cs="Clear Sans"/>
          <w:b/>
          <w:bCs/>
          <w:sz w:val="21"/>
          <w:szCs w:val="21"/>
          <w:lang w:eastAsia="de-DE" w:bidi="he-IL"/>
        </w:rPr>
        <w:t xml:space="preserve">, Rhenus and Fraunhofer IML, together with other members, have developed an industry-wide </w:t>
      </w:r>
      <w:proofErr w:type="spellStart"/>
      <w:r w:rsidRPr="00394312">
        <w:rPr>
          <w:rFonts w:ascii="Clear Sans" w:eastAsia="Times New Roman" w:hAnsi="Clear Sans" w:cs="Clear Sans"/>
          <w:b/>
          <w:bCs/>
          <w:sz w:val="21"/>
          <w:szCs w:val="21"/>
          <w:lang w:eastAsia="de-DE" w:bidi="he-IL"/>
        </w:rPr>
        <w:t>eCMR</w:t>
      </w:r>
      <w:proofErr w:type="spellEnd"/>
      <w:r w:rsidRPr="00394312">
        <w:rPr>
          <w:rFonts w:ascii="Clear Sans" w:eastAsia="Times New Roman" w:hAnsi="Clear Sans" w:cs="Clear Sans"/>
          <w:b/>
          <w:bCs/>
          <w:sz w:val="21"/>
          <w:szCs w:val="21"/>
          <w:lang w:eastAsia="de-DE" w:bidi="he-IL"/>
        </w:rPr>
        <w:t xml:space="preserve"> standard based on open source and blockchain. The community speakers delivered the proof of concept at a press conference on 18 October at the German Logistics Congress (D</w:t>
      </w:r>
      <w:r w:rsidR="0013102B">
        <w:rPr>
          <w:rFonts w:ascii="Clear Sans" w:eastAsia="Times New Roman" w:hAnsi="Clear Sans" w:cs="Clear Sans"/>
          <w:b/>
          <w:bCs/>
          <w:sz w:val="21"/>
          <w:szCs w:val="21"/>
          <w:lang w:eastAsia="de-DE" w:bidi="he-IL"/>
        </w:rPr>
        <w:t xml:space="preserve">eutscher </w:t>
      </w:r>
      <w:proofErr w:type="spellStart"/>
      <w:r w:rsidR="0013102B">
        <w:rPr>
          <w:rFonts w:ascii="Clear Sans" w:eastAsia="Times New Roman" w:hAnsi="Clear Sans" w:cs="Clear Sans"/>
          <w:b/>
          <w:bCs/>
          <w:sz w:val="21"/>
          <w:szCs w:val="21"/>
          <w:lang w:eastAsia="de-DE" w:bidi="he-IL"/>
        </w:rPr>
        <w:t>Logistik-Kongress</w:t>
      </w:r>
      <w:proofErr w:type="spellEnd"/>
      <w:r w:rsidR="0013102B">
        <w:rPr>
          <w:rFonts w:ascii="Clear Sans" w:eastAsia="Times New Roman" w:hAnsi="Clear Sans" w:cs="Clear Sans"/>
          <w:b/>
          <w:bCs/>
          <w:sz w:val="21"/>
          <w:szCs w:val="21"/>
          <w:lang w:eastAsia="de-DE" w:bidi="he-IL"/>
        </w:rPr>
        <w:t>, D</w:t>
      </w:r>
      <w:r w:rsidRPr="00394312">
        <w:rPr>
          <w:rFonts w:ascii="Clear Sans" w:eastAsia="Times New Roman" w:hAnsi="Clear Sans" w:cs="Clear Sans"/>
          <w:b/>
          <w:bCs/>
          <w:sz w:val="21"/>
          <w:szCs w:val="21"/>
          <w:lang w:eastAsia="de-DE" w:bidi="he-IL"/>
        </w:rPr>
        <w:t>LK) 2023 in Berlin.</w:t>
      </w:r>
    </w:p>
    <w:p w14:paraId="2947348E" w14:textId="77777777" w:rsidR="00DD50CD" w:rsidRPr="005A3D20" w:rsidRDefault="00DD50CD" w:rsidP="00DD50CD">
      <w:pPr>
        <w:autoSpaceDE w:val="0"/>
        <w:autoSpaceDN w:val="0"/>
        <w:adjustRightInd w:val="0"/>
        <w:spacing w:after="0" w:line="240" w:lineRule="auto"/>
        <w:jc w:val="both"/>
        <w:rPr>
          <w:rFonts w:ascii="Clear Sans" w:eastAsia="Times New Roman" w:hAnsi="Clear Sans" w:cs="Clear Sans"/>
          <w:b/>
          <w:bCs/>
          <w:sz w:val="21"/>
          <w:szCs w:val="21"/>
          <w:lang w:eastAsia="de-DE" w:bidi="he-IL"/>
        </w:rPr>
      </w:pPr>
    </w:p>
    <w:p w14:paraId="522B8F70" w14:textId="74E88B8F" w:rsidR="00DD50CD" w:rsidRPr="005A3D20" w:rsidRDefault="009E176F" w:rsidP="00DD50CD">
      <w:pPr>
        <w:spacing w:after="0" w:line="240" w:lineRule="auto"/>
        <w:jc w:val="both"/>
        <w:rPr>
          <w:rFonts w:ascii="Clear Sans" w:eastAsia="Times New Roman" w:hAnsi="Clear Sans" w:cs="Clear Sans"/>
          <w:strike/>
          <w:color w:val="FF0000"/>
          <w:sz w:val="20"/>
          <w:szCs w:val="20"/>
          <w:u w:val="single"/>
          <w:lang w:eastAsia="de-DE" w:bidi="he-IL"/>
        </w:rPr>
      </w:pPr>
      <w:r w:rsidRPr="009E176F">
        <w:rPr>
          <w:rFonts w:ascii="Clear Sans" w:eastAsia="Times New Roman" w:hAnsi="Clear Sans" w:cs="Clear Sans"/>
          <w:sz w:val="20"/>
          <w:szCs w:val="20"/>
          <w:lang w:eastAsia="de-DE" w:bidi="he-IL"/>
        </w:rPr>
        <w:t xml:space="preserve">"If competitors like Rhenus and </w:t>
      </w:r>
      <w:proofErr w:type="spellStart"/>
      <w:r w:rsidRPr="009E176F">
        <w:rPr>
          <w:rFonts w:ascii="Clear Sans" w:eastAsia="Times New Roman" w:hAnsi="Clear Sans" w:cs="Clear Sans"/>
          <w:sz w:val="20"/>
          <w:szCs w:val="20"/>
          <w:lang w:eastAsia="de-DE" w:bidi="he-IL"/>
        </w:rPr>
        <w:t>Dachser</w:t>
      </w:r>
      <w:proofErr w:type="spellEnd"/>
      <w:r w:rsidRPr="009E176F">
        <w:rPr>
          <w:rFonts w:ascii="Clear Sans" w:eastAsia="Times New Roman" w:hAnsi="Clear Sans" w:cs="Clear Sans"/>
          <w:sz w:val="20"/>
          <w:szCs w:val="20"/>
          <w:lang w:eastAsia="de-DE" w:bidi="he-IL"/>
        </w:rPr>
        <w:t xml:space="preserve"> interact via the same </w:t>
      </w:r>
      <w:proofErr w:type="gramStart"/>
      <w:r w:rsidRPr="009E176F">
        <w:rPr>
          <w:rFonts w:ascii="Clear Sans" w:eastAsia="Times New Roman" w:hAnsi="Clear Sans" w:cs="Clear Sans"/>
          <w:sz w:val="20"/>
          <w:szCs w:val="20"/>
          <w:lang w:eastAsia="de-DE" w:bidi="he-IL"/>
        </w:rPr>
        <w:t>open source</w:t>
      </w:r>
      <w:proofErr w:type="gramEnd"/>
      <w:r w:rsidRPr="009E176F">
        <w:rPr>
          <w:rFonts w:ascii="Clear Sans" w:eastAsia="Times New Roman" w:hAnsi="Clear Sans" w:cs="Clear Sans"/>
          <w:sz w:val="20"/>
          <w:szCs w:val="20"/>
          <w:lang w:eastAsia="de-DE" w:bidi="he-IL"/>
        </w:rPr>
        <w:t xml:space="preserve"> platform using </w:t>
      </w:r>
      <w:proofErr w:type="spellStart"/>
      <w:r w:rsidRPr="009E176F">
        <w:rPr>
          <w:rFonts w:ascii="Clear Sans" w:eastAsia="Times New Roman" w:hAnsi="Clear Sans" w:cs="Clear Sans"/>
          <w:sz w:val="20"/>
          <w:szCs w:val="20"/>
          <w:lang w:eastAsia="de-DE" w:bidi="he-IL"/>
        </w:rPr>
        <w:t>eCMR</w:t>
      </w:r>
      <w:proofErr w:type="spellEnd"/>
      <w:r w:rsidRPr="009E176F">
        <w:rPr>
          <w:rFonts w:ascii="Clear Sans" w:eastAsia="Times New Roman" w:hAnsi="Clear Sans" w:cs="Clear Sans"/>
          <w:sz w:val="20"/>
          <w:szCs w:val="20"/>
          <w:lang w:eastAsia="de-DE" w:bidi="he-IL"/>
        </w:rPr>
        <w:t xml:space="preserve">, this standard will definitely find industry-wide acceptance," explained Prof. </w:t>
      </w:r>
      <w:proofErr w:type="spellStart"/>
      <w:r w:rsidRPr="009E176F">
        <w:rPr>
          <w:rFonts w:ascii="Clear Sans" w:eastAsia="Times New Roman" w:hAnsi="Clear Sans" w:cs="Clear Sans"/>
          <w:sz w:val="20"/>
          <w:szCs w:val="20"/>
          <w:lang w:eastAsia="de-DE" w:bidi="he-IL"/>
        </w:rPr>
        <w:t>Dr.</w:t>
      </w:r>
      <w:proofErr w:type="spellEnd"/>
      <w:r w:rsidRPr="009E176F">
        <w:rPr>
          <w:rFonts w:ascii="Clear Sans" w:eastAsia="Times New Roman" w:hAnsi="Clear Sans" w:cs="Clear Sans"/>
          <w:sz w:val="20"/>
          <w:szCs w:val="20"/>
          <w:lang w:eastAsia="de-DE" w:bidi="he-IL"/>
        </w:rPr>
        <w:t xml:space="preserve"> </w:t>
      </w:r>
      <w:proofErr w:type="spellStart"/>
      <w:r w:rsidRPr="009E176F">
        <w:rPr>
          <w:rFonts w:ascii="Clear Sans" w:eastAsia="Times New Roman" w:hAnsi="Clear Sans" w:cs="Clear Sans"/>
          <w:sz w:val="20"/>
          <w:szCs w:val="20"/>
          <w:lang w:eastAsia="de-DE" w:bidi="he-IL"/>
        </w:rPr>
        <w:t>Dr.</w:t>
      </w:r>
      <w:proofErr w:type="spellEnd"/>
      <w:r w:rsidRPr="009E176F">
        <w:rPr>
          <w:rFonts w:ascii="Clear Sans" w:eastAsia="Times New Roman" w:hAnsi="Clear Sans" w:cs="Clear Sans"/>
          <w:sz w:val="20"/>
          <w:szCs w:val="20"/>
          <w:lang w:eastAsia="de-DE" w:bidi="he-IL"/>
        </w:rPr>
        <w:t xml:space="preserve"> h. c. Michael ten </w:t>
      </w:r>
      <w:proofErr w:type="spellStart"/>
      <w:r w:rsidRPr="009E176F">
        <w:rPr>
          <w:rFonts w:ascii="Clear Sans" w:eastAsia="Times New Roman" w:hAnsi="Clear Sans" w:cs="Clear Sans"/>
          <w:sz w:val="20"/>
          <w:szCs w:val="20"/>
          <w:lang w:eastAsia="de-DE" w:bidi="he-IL"/>
        </w:rPr>
        <w:t>Hompel</w:t>
      </w:r>
      <w:proofErr w:type="spellEnd"/>
      <w:r w:rsidRPr="009E176F">
        <w:rPr>
          <w:rFonts w:ascii="Clear Sans" w:eastAsia="Times New Roman" w:hAnsi="Clear Sans" w:cs="Clear Sans"/>
          <w:sz w:val="20"/>
          <w:szCs w:val="20"/>
          <w:lang w:eastAsia="de-DE" w:bidi="he-IL"/>
        </w:rPr>
        <w:t xml:space="preserve"> at the press conference. Both logistics service providers had tested the new </w:t>
      </w:r>
      <w:proofErr w:type="spellStart"/>
      <w:r w:rsidRPr="009E176F">
        <w:rPr>
          <w:rFonts w:ascii="Clear Sans" w:eastAsia="Times New Roman" w:hAnsi="Clear Sans" w:cs="Clear Sans"/>
          <w:sz w:val="20"/>
          <w:szCs w:val="20"/>
          <w:lang w:eastAsia="de-DE" w:bidi="he-IL"/>
        </w:rPr>
        <w:t>eCMR</w:t>
      </w:r>
      <w:proofErr w:type="spellEnd"/>
      <w:r w:rsidRPr="009E176F">
        <w:rPr>
          <w:rFonts w:ascii="Clear Sans" w:eastAsia="Times New Roman" w:hAnsi="Clear Sans" w:cs="Clear Sans"/>
          <w:sz w:val="20"/>
          <w:szCs w:val="20"/>
          <w:lang w:eastAsia="de-DE" w:bidi="he-IL"/>
        </w:rPr>
        <w:t xml:space="preserve"> platform on a real transport route from Berlin and processed the documents automatically. The Chairman of the Board of Trustees of the Open Logistics Foundation and Managing Director of the Fraunhofer IML spoke on behalf of the community - together with Stefan Hohm, Deputy Chairman of the Board </w:t>
      </w:r>
      <w:r w:rsidR="00E95D9A">
        <w:rPr>
          <w:rFonts w:ascii="Clear Sans" w:eastAsia="Times New Roman" w:hAnsi="Clear Sans" w:cs="Clear Sans"/>
          <w:sz w:val="20"/>
          <w:szCs w:val="20"/>
          <w:lang w:eastAsia="de-DE" w:bidi="he-IL"/>
        </w:rPr>
        <w:t xml:space="preserve">of Directors </w:t>
      </w:r>
      <w:r w:rsidRPr="009E176F">
        <w:rPr>
          <w:rFonts w:ascii="Clear Sans" w:eastAsia="Times New Roman" w:hAnsi="Clear Sans" w:cs="Clear Sans"/>
          <w:sz w:val="20"/>
          <w:szCs w:val="20"/>
          <w:lang w:eastAsia="de-DE" w:bidi="he-IL"/>
        </w:rPr>
        <w:t xml:space="preserve">of the Open Logistics Foundation and, as Chief Development Officer, a </w:t>
      </w:r>
      <w:r w:rsidR="00951170">
        <w:rPr>
          <w:rFonts w:ascii="Clear Sans" w:eastAsia="Times New Roman" w:hAnsi="Clear Sans" w:cs="Clear Sans"/>
          <w:sz w:val="20"/>
          <w:szCs w:val="20"/>
          <w:lang w:eastAsia="de-DE" w:bidi="he-IL"/>
        </w:rPr>
        <w:t>M</w:t>
      </w:r>
      <w:r w:rsidRPr="009E176F">
        <w:rPr>
          <w:rFonts w:ascii="Clear Sans" w:eastAsia="Times New Roman" w:hAnsi="Clear Sans" w:cs="Clear Sans"/>
          <w:sz w:val="20"/>
          <w:szCs w:val="20"/>
          <w:lang w:eastAsia="de-DE" w:bidi="he-IL"/>
        </w:rPr>
        <w:t xml:space="preserve">ember of the Board at </w:t>
      </w:r>
      <w:proofErr w:type="spellStart"/>
      <w:r w:rsidRPr="009E176F">
        <w:rPr>
          <w:rFonts w:ascii="Clear Sans" w:eastAsia="Times New Roman" w:hAnsi="Clear Sans" w:cs="Clear Sans"/>
          <w:sz w:val="20"/>
          <w:szCs w:val="20"/>
          <w:lang w:eastAsia="de-DE" w:bidi="he-IL"/>
        </w:rPr>
        <w:t>Dachser</w:t>
      </w:r>
      <w:proofErr w:type="spellEnd"/>
      <w:r w:rsidRPr="009E176F">
        <w:rPr>
          <w:rFonts w:ascii="Clear Sans" w:eastAsia="Times New Roman" w:hAnsi="Clear Sans" w:cs="Clear Sans"/>
          <w:sz w:val="20"/>
          <w:szCs w:val="20"/>
          <w:lang w:eastAsia="de-DE" w:bidi="he-IL"/>
        </w:rPr>
        <w:t xml:space="preserve">, Boris </w:t>
      </w:r>
      <w:proofErr w:type="spellStart"/>
      <w:r w:rsidRPr="009E176F">
        <w:rPr>
          <w:rFonts w:ascii="Clear Sans" w:eastAsia="Times New Roman" w:hAnsi="Clear Sans" w:cs="Clear Sans"/>
          <w:sz w:val="20"/>
          <w:szCs w:val="20"/>
          <w:lang w:eastAsia="de-DE" w:bidi="he-IL"/>
        </w:rPr>
        <w:t>Jeggle</w:t>
      </w:r>
      <w:proofErr w:type="spellEnd"/>
      <w:r w:rsidRPr="009E176F">
        <w:rPr>
          <w:rFonts w:ascii="Clear Sans" w:eastAsia="Times New Roman" w:hAnsi="Clear Sans" w:cs="Clear Sans"/>
          <w:sz w:val="20"/>
          <w:szCs w:val="20"/>
          <w:lang w:eastAsia="de-DE" w:bidi="he-IL"/>
        </w:rPr>
        <w:t xml:space="preserve">, representative of the Rhenus Group on the Logistical Steering Committee of the Open Logistics Foundation and Managing Director of Rhenus Special Delivery, Andreas Nettsträter, CEO of the Open Logistics Foundation and the </w:t>
      </w:r>
      <w:proofErr w:type="spellStart"/>
      <w:r w:rsidRPr="009E176F">
        <w:rPr>
          <w:rFonts w:ascii="Clear Sans" w:eastAsia="Times New Roman" w:hAnsi="Clear Sans" w:cs="Clear Sans"/>
          <w:sz w:val="20"/>
          <w:szCs w:val="20"/>
          <w:lang w:eastAsia="de-DE" w:bidi="he-IL"/>
        </w:rPr>
        <w:t>eCMR</w:t>
      </w:r>
      <w:proofErr w:type="spellEnd"/>
      <w:r w:rsidRPr="009E176F">
        <w:rPr>
          <w:rFonts w:ascii="Clear Sans" w:eastAsia="Times New Roman" w:hAnsi="Clear Sans" w:cs="Clear Sans"/>
          <w:sz w:val="20"/>
          <w:szCs w:val="20"/>
          <w:lang w:eastAsia="de-DE" w:bidi="he-IL"/>
        </w:rPr>
        <w:t xml:space="preserve"> Working Group Leader Ingo Müller, Department Head Prototyping &amp; Testing at </w:t>
      </w:r>
      <w:proofErr w:type="spellStart"/>
      <w:r w:rsidRPr="009E176F">
        <w:rPr>
          <w:rFonts w:ascii="Clear Sans" w:eastAsia="Times New Roman" w:hAnsi="Clear Sans" w:cs="Clear Sans"/>
          <w:sz w:val="20"/>
          <w:szCs w:val="20"/>
          <w:lang w:eastAsia="de-DE" w:bidi="he-IL"/>
        </w:rPr>
        <w:t>Dachser</w:t>
      </w:r>
      <w:proofErr w:type="spellEnd"/>
      <w:r w:rsidRPr="009E176F">
        <w:rPr>
          <w:rFonts w:ascii="Clear Sans" w:eastAsia="Times New Roman" w:hAnsi="Clear Sans" w:cs="Clear Sans"/>
          <w:sz w:val="20"/>
          <w:szCs w:val="20"/>
          <w:lang w:eastAsia="de-DE" w:bidi="he-IL"/>
        </w:rPr>
        <w:t>.</w:t>
      </w:r>
    </w:p>
    <w:p w14:paraId="2252E25D" w14:textId="77777777" w:rsidR="00B010F6" w:rsidRDefault="00B010F6" w:rsidP="00B010F6">
      <w:pPr>
        <w:spacing w:after="0" w:line="240" w:lineRule="auto"/>
        <w:jc w:val="both"/>
        <w:rPr>
          <w:rFonts w:ascii="Clear Sans" w:eastAsia="Times New Roman" w:hAnsi="Clear Sans" w:cs="Clear Sans"/>
          <w:sz w:val="20"/>
          <w:szCs w:val="20"/>
          <w:lang w:eastAsia="de-DE" w:bidi="he-IL"/>
        </w:rPr>
      </w:pPr>
    </w:p>
    <w:p w14:paraId="3D7773BC" w14:textId="6560898F" w:rsidR="00116433" w:rsidRDefault="00116433" w:rsidP="00B010F6">
      <w:pPr>
        <w:spacing w:after="0" w:line="240" w:lineRule="auto"/>
        <w:jc w:val="both"/>
        <w:rPr>
          <w:rFonts w:ascii="Clear Sans" w:eastAsia="Times New Roman" w:hAnsi="Clear Sans" w:cs="Clear Sans"/>
          <w:sz w:val="20"/>
          <w:szCs w:val="20"/>
          <w:lang w:eastAsia="de-DE" w:bidi="he-IL"/>
        </w:rPr>
      </w:pPr>
      <w:r w:rsidRPr="00116433">
        <w:rPr>
          <w:rFonts w:ascii="Clear Sans" w:eastAsia="Times New Roman" w:hAnsi="Clear Sans" w:cs="Clear Sans"/>
          <w:sz w:val="20"/>
          <w:szCs w:val="20"/>
          <w:lang w:eastAsia="de-DE" w:bidi="he-IL"/>
        </w:rPr>
        <w:t xml:space="preserve">"What began in 2020 at Fraunhofer IML with the 'Silicon Economy' project funded by the German Federal Ministry of Transport is now being put into practice by the Open Logistics Foundation as a community project," Prof. ten </w:t>
      </w:r>
      <w:proofErr w:type="spellStart"/>
      <w:r w:rsidRPr="00116433">
        <w:rPr>
          <w:rFonts w:ascii="Clear Sans" w:eastAsia="Times New Roman" w:hAnsi="Clear Sans" w:cs="Clear Sans"/>
          <w:sz w:val="20"/>
          <w:szCs w:val="20"/>
          <w:lang w:eastAsia="de-DE" w:bidi="he-IL"/>
        </w:rPr>
        <w:t>Hompel</w:t>
      </w:r>
      <w:proofErr w:type="spellEnd"/>
      <w:r w:rsidRPr="00116433">
        <w:rPr>
          <w:rFonts w:ascii="Clear Sans" w:eastAsia="Times New Roman" w:hAnsi="Clear Sans" w:cs="Clear Sans"/>
          <w:sz w:val="20"/>
          <w:szCs w:val="20"/>
          <w:lang w:eastAsia="de-DE" w:bidi="he-IL"/>
        </w:rPr>
        <w:t xml:space="preserve"> is pleased to say. This community idea of open and fair cooperation between different companies, which can also be competitors in the free market, is the basis of the Foundation</w:t>
      </w:r>
      <w:r w:rsidR="000F7277">
        <w:rPr>
          <w:rFonts w:ascii="Clear Sans" w:eastAsia="Times New Roman" w:hAnsi="Clear Sans" w:cs="Clear Sans"/>
          <w:sz w:val="20"/>
          <w:szCs w:val="20"/>
          <w:lang w:eastAsia="de-DE" w:bidi="he-IL"/>
        </w:rPr>
        <w:t>, based in Dortmund</w:t>
      </w:r>
      <w:r w:rsidRPr="00116433">
        <w:rPr>
          <w:rFonts w:ascii="Clear Sans" w:eastAsia="Times New Roman" w:hAnsi="Clear Sans" w:cs="Clear Sans"/>
          <w:sz w:val="20"/>
          <w:szCs w:val="20"/>
          <w:lang w:eastAsia="de-DE" w:bidi="he-IL"/>
        </w:rPr>
        <w:t xml:space="preserve">. Since 2021, it has been building a European </w:t>
      </w:r>
      <w:proofErr w:type="gramStart"/>
      <w:r w:rsidRPr="00116433">
        <w:rPr>
          <w:rFonts w:ascii="Clear Sans" w:eastAsia="Times New Roman" w:hAnsi="Clear Sans" w:cs="Clear Sans"/>
          <w:sz w:val="20"/>
          <w:szCs w:val="20"/>
          <w:lang w:eastAsia="de-DE" w:bidi="he-IL"/>
        </w:rPr>
        <w:t>open source</w:t>
      </w:r>
      <w:proofErr w:type="gramEnd"/>
      <w:r w:rsidRPr="00116433">
        <w:rPr>
          <w:rFonts w:ascii="Clear Sans" w:eastAsia="Times New Roman" w:hAnsi="Clear Sans" w:cs="Clear Sans"/>
          <w:sz w:val="20"/>
          <w:szCs w:val="20"/>
          <w:lang w:eastAsia="de-DE" w:bidi="he-IL"/>
        </w:rPr>
        <w:t xml:space="preserve"> community - with the goal of advancing digitalisation in logistics and supply chain management on the basis of open source and standardising logistics processes for everyone through de</w:t>
      </w:r>
      <w:r w:rsidR="000F7277">
        <w:rPr>
          <w:rFonts w:ascii="Clear Sans" w:eastAsia="Times New Roman" w:hAnsi="Clear Sans" w:cs="Clear Sans"/>
          <w:sz w:val="20"/>
          <w:szCs w:val="20"/>
          <w:lang w:eastAsia="de-DE" w:bidi="he-IL"/>
        </w:rPr>
        <w:t>-</w:t>
      </w:r>
      <w:r w:rsidRPr="00116433">
        <w:rPr>
          <w:rFonts w:ascii="Clear Sans" w:eastAsia="Times New Roman" w:hAnsi="Clear Sans" w:cs="Clear Sans"/>
          <w:sz w:val="20"/>
          <w:szCs w:val="20"/>
          <w:lang w:eastAsia="de-DE" w:bidi="he-IL"/>
        </w:rPr>
        <w:t>facto standards and practicable open source software.</w:t>
      </w:r>
    </w:p>
    <w:p w14:paraId="050E1C26" w14:textId="77777777" w:rsidR="00116433" w:rsidRPr="005A3D20" w:rsidRDefault="00116433" w:rsidP="00B010F6">
      <w:pPr>
        <w:spacing w:after="0" w:line="240" w:lineRule="auto"/>
        <w:jc w:val="both"/>
        <w:rPr>
          <w:rFonts w:ascii="Clear Sans" w:eastAsia="Times New Roman" w:hAnsi="Clear Sans" w:cs="Clear Sans"/>
          <w:sz w:val="20"/>
          <w:szCs w:val="20"/>
          <w:highlight w:val="lightGray"/>
          <w:lang w:eastAsia="de-DE" w:bidi="he-IL"/>
        </w:rPr>
      </w:pPr>
    </w:p>
    <w:p w14:paraId="0812B52A" w14:textId="73C7B157" w:rsidR="00DB281A" w:rsidRDefault="00DB281A" w:rsidP="00DB281A">
      <w:pPr>
        <w:spacing w:after="0"/>
        <w:rPr>
          <w:rFonts w:ascii="Clear Sans" w:eastAsia="Times New Roman" w:hAnsi="Clear Sans" w:cs="Clear Sans"/>
          <w:b/>
          <w:bCs/>
          <w:sz w:val="20"/>
          <w:szCs w:val="20"/>
          <w:lang w:eastAsia="de-DE" w:bidi="he-IL"/>
        </w:rPr>
      </w:pPr>
      <w:r w:rsidRPr="00DB281A">
        <w:rPr>
          <w:rFonts w:ascii="Clear Sans" w:eastAsia="Times New Roman" w:hAnsi="Clear Sans" w:cs="Clear Sans"/>
          <w:b/>
          <w:bCs/>
          <w:sz w:val="20"/>
          <w:szCs w:val="20"/>
          <w:lang w:eastAsia="de-DE" w:bidi="he-IL"/>
        </w:rPr>
        <w:t>Community in focus: "</w:t>
      </w:r>
      <w:r w:rsidR="000F7277" w:rsidRPr="00DB281A">
        <w:rPr>
          <w:rFonts w:ascii="Clear Sans" w:eastAsia="Times New Roman" w:hAnsi="Clear Sans" w:cs="Clear Sans"/>
          <w:b/>
          <w:bCs/>
          <w:sz w:val="20"/>
          <w:szCs w:val="20"/>
          <w:lang w:eastAsia="de-DE" w:bidi="he-IL"/>
        </w:rPr>
        <w:t>Digita</w:t>
      </w:r>
      <w:r w:rsidR="000F7277">
        <w:rPr>
          <w:rFonts w:ascii="Clear Sans" w:eastAsia="Times New Roman" w:hAnsi="Clear Sans" w:cs="Clear Sans"/>
          <w:b/>
          <w:bCs/>
          <w:sz w:val="20"/>
          <w:szCs w:val="20"/>
          <w:lang w:eastAsia="de-DE" w:bidi="he-IL"/>
        </w:rPr>
        <w:t>lis</w:t>
      </w:r>
      <w:r w:rsidR="000F7277" w:rsidRPr="00DB281A">
        <w:rPr>
          <w:rFonts w:ascii="Clear Sans" w:eastAsia="Times New Roman" w:hAnsi="Clear Sans" w:cs="Clear Sans"/>
          <w:b/>
          <w:bCs/>
          <w:sz w:val="20"/>
          <w:szCs w:val="20"/>
          <w:lang w:eastAsia="de-DE" w:bidi="he-IL"/>
        </w:rPr>
        <w:t>ation</w:t>
      </w:r>
      <w:r w:rsidRPr="00DB281A">
        <w:rPr>
          <w:rFonts w:ascii="Clear Sans" w:eastAsia="Times New Roman" w:hAnsi="Clear Sans" w:cs="Clear Sans"/>
          <w:b/>
          <w:bCs/>
          <w:sz w:val="20"/>
          <w:szCs w:val="20"/>
          <w:lang w:eastAsia="de-DE" w:bidi="he-IL"/>
        </w:rPr>
        <w:t xml:space="preserve"> of </w:t>
      </w:r>
      <w:r w:rsidR="000F7277">
        <w:rPr>
          <w:rFonts w:ascii="Clear Sans" w:eastAsia="Times New Roman" w:hAnsi="Clear Sans" w:cs="Clear Sans"/>
          <w:b/>
          <w:bCs/>
          <w:sz w:val="20"/>
          <w:szCs w:val="20"/>
          <w:lang w:eastAsia="de-DE" w:bidi="he-IL"/>
        </w:rPr>
        <w:t xml:space="preserve">logistics and supply </w:t>
      </w:r>
      <w:r w:rsidRPr="00DB281A">
        <w:rPr>
          <w:rFonts w:ascii="Clear Sans" w:eastAsia="Times New Roman" w:hAnsi="Clear Sans" w:cs="Clear Sans"/>
          <w:b/>
          <w:bCs/>
          <w:sz w:val="20"/>
          <w:szCs w:val="20"/>
          <w:lang w:eastAsia="de-DE" w:bidi="he-IL"/>
        </w:rPr>
        <w:t xml:space="preserve">chains only works across </w:t>
      </w:r>
      <w:proofErr w:type="gramStart"/>
      <w:r w:rsidRPr="00DB281A">
        <w:rPr>
          <w:rFonts w:ascii="Clear Sans" w:eastAsia="Times New Roman" w:hAnsi="Clear Sans" w:cs="Clear Sans"/>
          <w:b/>
          <w:bCs/>
          <w:sz w:val="20"/>
          <w:szCs w:val="20"/>
          <w:lang w:eastAsia="de-DE" w:bidi="he-IL"/>
        </w:rPr>
        <w:t>companies"</w:t>
      </w:r>
      <w:proofErr w:type="gramEnd"/>
    </w:p>
    <w:p w14:paraId="57353CCC" w14:textId="01E4A72A" w:rsidR="000E3C3C" w:rsidRPr="000945FB" w:rsidRDefault="00C30C5C" w:rsidP="00A22ED6">
      <w:pPr>
        <w:spacing w:after="0" w:line="240" w:lineRule="auto"/>
        <w:jc w:val="both"/>
        <w:rPr>
          <w:rFonts w:ascii="Clear Sans" w:eastAsia="Times New Roman" w:hAnsi="Clear Sans" w:cs="Clear Sans"/>
          <w:sz w:val="20"/>
          <w:szCs w:val="20"/>
          <w:lang w:eastAsia="de-DE" w:bidi="he-IL"/>
        </w:rPr>
      </w:pPr>
      <w:r w:rsidRPr="00C30C5C">
        <w:rPr>
          <w:rFonts w:ascii="Clear Sans" w:eastAsia="Times New Roman" w:hAnsi="Clear Sans" w:cs="Clear Sans"/>
          <w:sz w:val="20"/>
          <w:szCs w:val="20"/>
          <w:lang w:eastAsia="de-DE" w:bidi="he-IL"/>
        </w:rPr>
        <w:t xml:space="preserve">"A technology initiative like the Open Logistics Foundation is something special in logistics to date," says Boris </w:t>
      </w:r>
      <w:proofErr w:type="spellStart"/>
      <w:r w:rsidRPr="00C30C5C">
        <w:rPr>
          <w:rFonts w:ascii="Clear Sans" w:eastAsia="Times New Roman" w:hAnsi="Clear Sans" w:cs="Clear Sans"/>
          <w:sz w:val="20"/>
          <w:szCs w:val="20"/>
          <w:lang w:eastAsia="de-DE" w:bidi="he-IL"/>
        </w:rPr>
        <w:t>Jeggle</w:t>
      </w:r>
      <w:proofErr w:type="spellEnd"/>
      <w:r w:rsidRPr="00C30C5C">
        <w:rPr>
          <w:rFonts w:ascii="Clear Sans" w:eastAsia="Times New Roman" w:hAnsi="Clear Sans" w:cs="Clear Sans"/>
          <w:sz w:val="20"/>
          <w:szCs w:val="20"/>
          <w:lang w:eastAsia="de-DE" w:bidi="he-IL"/>
        </w:rPr>
        <w:t xml:space="preserve"> from Rhenus. "The community thrives on the expertise of everyone. With our partnership-based </w:t>
      </w:r>
      <w:proofErr w:type="spellStart"/>
      <w:r w:rsidRPr="00C30C5C">
        <w:rPr>
          <w:rFonts w:ascii="Clear Sans" w:eastAsia="Times New Roman" w:hAnsi="Clear Sans" w:cs="Clear Sans"/>
          <w:sz w:val="20"/>
          <w:szCs w:val="20"/>
          <w:lang w:eastAsia="de-DE" w:bidi="he-IL"/>
        </w:rPr>
        <w:t>eCMR</w:t>
      </w:r>
      <w:proofErr w:type="spellEnd"/>
      <w:r w:rsidRPr="00C30C5C">
        <w:rPr>
          <w:rFonts w:ascii="Clear Sans" w:eastAsia="Times New Roman" w:hAnsi="Clear Sans" w:cs="Clear Sans"/>
          <w:sz w:val="20"/>
          <w:szCs w:val="20"/>
          <w:lang w:eastAsia="de-DE" w:bidi="he-IL"/>
        </w:rPr>
        <w:t xml:space="preserve"> standard, we have shown that connectivity, </w:t>
      </w:r>
      <w:proofErr w:type="gramStart"/>
      <w:r w:rsidRPr="00C30C5C">
        <w:rPr>
          <w:rFonts w:ascii="Clear Sans" w:eastAsia="Times New Roman" w:hAnsi="Clear Sans" w:cs="Clear Sans"/>
          <w:sz w:val="20"/>
          <w:szCs w:val="20"/>
          <w:lang w:eastAsia="de-DE" w:bidi="he-IL"/>
        </w:rPr>
        <w:t>compatibility</w:t>
      </w:r>
      <w:proofErr w:type="gramEnd"/>
      <w:r w:rsidRPr="00C30C5C">
        <w:rPr>
          <w:rFonts w:ascii="Clear Sans" w:eastAsia="Times New Roman" w:hAnsi="Clear Sans" w:cs="Clear Sans"/>
          <w:sz w:val="20"/>
          <w:szCs w:val="20"/>
          <w:lang w:eastAsia="de-DE" w:bidi="he-IL"/>
        </w:rPr>
        <w:t xml:space="preserve"> and interoperability of IT systems in logistics can go beyond the boundaries of our own company. The digitalisation of logistics</w:t>
      </w:r>
      <w:r w:rsidR="000F7277">
        <w:rPr>
          <w:rFonts w:ascii="Clear Sans" w:eastAsia="Times New Roman" w:hAnsi="Clear Sans" w:cs="Clear Sans"/>
          <w:sz w:val="20"/>
          <w:szCs w:val="20"/>
          <w:lang w:eastAsia="de-DE" w:bidi="he-IL"/>
        </w:rPr>
        <w:t xml:space="preserve"> and supply</w:t>
      </w:r>
      <w:r w:rsidRPr="00C30C5C">
        <w:rPr>
          <w:rFonts w:ascii="Clear Sans" w:eastAsia="Times New Roman" w:hAnsi="Clear Sans" w:cs="Clear Sans"/>
          <w:sz w:val="20"/>
          <w:szCs w:val="20"/>
          <w:lang w:eastAsia="de-DE" w:bidi="he-IL"/>
        </w:rPr>
        <w:t xml:space="preserve"> chains only works across companies. Interface problems </w:t>
      </w:r>
      <w:r w:rsidR="000F7277">
        <w:rPr>
          <w:rFonts w:ascii="Clear Sans" w:eastAsia="Times New Roman" w:hAnsi="Clear Sans" w:cs="Clear Sans"/>
          <w:sz w:val="20"/>
          <w:szCs w:val="20"/>
          <w:lang w:eastAsia="de-DE" w:bidi="he-IL"/>
        </w:rPr>
        <w:t>must</w:t>
      </w:r>
      <w:r w:rsidRPr="00C30C5C">
        <w:rPr>
          <w:rFonts w:ascii="Clear Sans" w:eastAsia="Times New Roman" w:hAnsi="Clear Sans" w:cs="Clear Sans"/>
          <w:sz w:val="20"/>
          <w:szCs w:val="20"/>
          <w:lang w:eastAsia="de-DE" w:bidi="he-IL"/>
        </w:rPr>
        <w:t xml:space="preserve"> be overcome and solutions for this should be freely available to all via open source".</w:t>
      </w:r>
    </w:p>
    <w:p w14:paraId="7710AA03" w14:textId="77777777" w:rsidR="000E3C3C" w:rsidRDefault="000E3C3C" w:rsidP="00A22ED6">
      <w:pPr>
        <w:spacing w:after="0" w:line="240" w:lineRule="auto"/>
        <w:jc w:val="both"/>
        <w:rPr>
          <w:rFonts w:ascii="Clear Sans" w:eastAsia="Times New Roman" w:hAnsi="Clear Sans" w:cs="Clear Sans"/>
          <w:sz w:val="20"/>
          <w:szCs w:val="20"/>
          <w:lang w:eastAsia="de-DE" w:bidi="he-IL"/>
        </w:rPr>
      </w:pPr>
    </w:p>
    <w:p w14:paraId="7A5E9FDA" w14:textId="62284B9F" w:rsidR="00C55505" w:rsidRDefault="00C55505" w:rsidP="00A22ED6">
      <w:pPr>
        <w:spacing w:after="0" w:line="240" w:lineRule="auto"/>
        <w:jc w:val="both"/>
        <w:rPr>
          <w:rFonts w:ascii="Clear Sans" w:eastAsia="Times New Roman" w:hAnsi="Clear Sans" w:cs="Clear Sans"/>
          <w:sz w:val="20"/>
          <w:szCs w:val="20"/>
          <w:lang w:eastAsia="de-DE" w:bidi="he-IL"/>
        </w:rPr>
      </w:pPr>
      <w:r w:rsidRPr="00C55505">
        <w:rPr>
          <w:rFonts w:ascii="Clear Sans" w:eastAsia="Times New Roman" w:hAnsi="Clear Sans" w:cs="Clear Sans"/>
          <w:sz w:val="20"/>
          <w:szCs w:val="20"/>
          <w:lang w:eastAsia="de-DE" w:bidi="he-IL"/>
        </w:rPr>
        <w:t xml:space="preserve">Stefan Hohm from </w:t>
      </w:r>
      <w:proofErr w:type="spellStart"/>
      <w:r w:rsidRPr="00C55505">
        <w:rPr>
          <w:rFonts w:ascii="Clear Sans" w:eastAsia="Times New Roman" w:hAnsi="Clear Sans" w:cs="Clear Sans"/>
          <w:sz w:val="20"/>
          <w:szCs w:val="20"/>
          <w:lang w:eastAsia="de-DE" w:bidi="he-IL"/>
        </w:rPr>
        <w:t>Dachser</w:t>
      </w:r>
      <w:proofErr w:type="spellEnd"/>
      <w:r w:rsidRPr="00C55505">
        <w:rPr>
          <w:rFonts w:ascii="Clear Sans" w:eastAsia="Times New Roman" w:hAnsi="Clear Sans" w:cs="Clear Sans"/>
          <w:sz w:val="20"/>
          <w:szCs w:val="20"/>
          <w:lang w:eastAsia="de-DE" w:bidi="he-IL"/>
        </w:rPr>
        <w:t xml:space="preserve"> clarifies: "It is not only logistics service providers and IT, forwarding or shipping companies that </w:t>
      </w:r>
      <w:r w:rsidR="000F7277">
        <w:rPr>
          <w:rFonts w:ascii="Clear Sans" w:eastAsia="Times New Roman" w:hAnsi="Clear Sans" w:cs="Clear Sans"/>
          <w:sz w:val="20"/>
          <w:szCs w:val="20"/>
          <w:lang w:eastAsia="de-DE" w:bidi="he-IL"/>
        </w:rPr>
        <w:t xml:space="preserve">embody </w:t>
      </w:r>
      <w:r w:rsidRPr="00C55505">
        <w:rPr>
          <w:rFonts w:ascii="Clear Sans" w:eastAsia="Times New Roman" w:hAnsi="Clear Sans" w:cs="Clear Sans"/>
          <w:sz w:val="20"/>
          <w:szCs w:val="20"/>
          <w:lang w:eastAsia="de-DE" w:bidi="he-IL"/>
        </w:rPr>
        <w:t xml:space="preserve">the community idea - market-leading </w:t>
      </w:r>
      <w:proofErr w:type="spellStart"/>
      <w:r w:rsidRPr="00C55505">
        <w:rPr>
          <w:rFonts w:ascii="Clear Sans" w:eastAsia="Times New Roman" w:hAnsi="Clear Sans" w:cs="Clear Sans"/>
          <w:sz w:val="20"/>
          <w:szCs w:val="20"/>
          <w:lang w:eastAsia="de-DE" w:bidi="he-IL"/>
        </w:rPr>
        <w:t>eCMR</w:t>
      </w:r>
      <w:proofErr w:type="spellEnd"/>
      <w:r w:rsidRPr="00C55505">
        <w:rPr>
          <w:rFonts w:ascii="Clear Sans" w:eastAsia="Times New Roman" w:hAnsi="Clear Sans" w:cs="Clear Sans"/>
          <w:sz w:val="20"/>
          <w:szCs w:val="20"/>
          <w:lang w:eastAsia="de-DE" w:bidi="he-IL"/>
        </w:rPr>
        <w:t xml:space="preserve"> platform providers also participate in the </w:t>
      </w:r>
      <w:r w:rsidR="000F7277">
        <w:rPr>
          <w:rFonts w:ascii="Clear Sans" w:eastAsia="Times New Roman" w:hAnsi="Clear Sans" w:cs="Clear Sans"/>
          <w:sz w:val="20"/>
          <w:szCs w:val="20"/>
          <w:lang w:eastAsia="de-DE" w:bidi="he-IL"/>
        </w:rPr>
        <w:t>W</w:t>
      </w:r>
      <w:r w:rsidRPr="00C55505">
        <w:rPr>
          <w:rFonts w:ascii="Clear Sans" w:eastAsia="Times New Roman" w:hAnsi="Clear Sans" w:cs="Clear Sans"/>
          <w:sz w:val="20"/>
          <w:szCs w:val="20"/>
          <w:lang w:eastAsia="de-DE" w:bidi="he-IL"/>
        </w:rPr>
        <w:t xml:space="preserve">orking </w:t>
      </w:r>
      <w:r w:rsidR="000F7277">
        <w:rPr>
          <w:rFonts w:ascii="Clear Sans" w:eastAsia="Times New Roman" w:hAnsi="Clear Sans" w:cs="Clear Sans"/>
          <w:sz w:val="20"/>
          <w:szCs w:val="20"/>
          <w:lang w:eastAsia="de-DE" w:bidi="he-IL"/>
        </w:rPr>
        <w:t>G</w:t>
      </w:r>
      <w:r w:rsidRPr="00C55505">
        <w:rPr>
          <w:rFonts w:ascii="Clear Sans" w:eastAsia="Times New Roman" w:hAnsi="Clear Sans" w:cs="Clear Sans"/>
          <w:sz w:val="20"/>
          <w:szCs w:val="20"/>
          <w:lang w:eastAsia="de-DE" w:bidi="he-IL"/>
        </w:rPr>
        <w:t xml:space="preserve">roup. The motto is: industry-wide accepted standards for basic applications instead of isolated solutions and the constant repetition of programming routines. The Working Group produces more than user recommendations. It actively delivers programming lines for a </w:t>
      </w:r>
      <w:r w:rsidRPr="00C55505">
        <w:rPr>
          <w:rFonts w:ascii="Clear Sans" w:eastAsia="Times New Roman" w:hAnsi="Clear Sans" w:cs="Clear Sans"/>
          <w:sz w:val="20"/>
          <w:szCs w:val="20"/>
          <w:lang w:eastAsia="de-DE" w:bidi="he-IL"/>
        </w:rPr>
        <w:lastRenderedPageBreak/>
        <w:t xml:space="preserve">common </w:t>
      </w:r>
      <w:proofErr w:type="gramStart"/>
      <w:r w:rsidRPr="00C55505">
        <w:rPr>
          <w:rFonts w:ascii="Clear Sans" w:eastAsia="Times New Roman" w:hAnsi="Clear Sans" w:cs="Clear Sans"/>
          <w:sz w:val="20"/>
          <w:szCs w:val="20"/>
          <w:lang w:eastAsia="de-DE" w:bidi="he-IL"/>
        </w:rPr>
        <w:t>open source</w:t>
      </w:r>
      <w:proofErr w:type="gramEnd"/>
      <w:r w:rsidRPr="00C55505">
        <w:rPr>
          <w:rFonts w:ascii="Clear Sans" w:eastAsia="Times New Roman" w:hAnsi="Clear Sans" w:cs="Clear Sans"/>
          <w:sz w:val="20"/>
          <w:szCs w:val="20"/>
          <w:lang w:eastAsia="de-DE" w:bidi="he-IL"/>
        </w:rPr>
        <w:t xml:space="preserve"> standard and also demonstrates a real application scenario for the operation of a blockchain in logistics. </w:t>
      </w:r>
      <w:r w:rsidR="00615A10">
        <w:rPr>
          <w:rFonts w:ascii="Clear Sans" w:eastAsia="Times New Roman" w:hAnsi="Clear Sans" w:cs="Clear Sans"/>
          <w:sz w:val="20"/>
          <w:szCs w:val="20"/>
          <w:lang w:eastAsia="de-DE" w:bidi="he-IL"/>
        </w:rPr>
        <w:t>W</w:t>
      </w:r>
      <w:r w:rsidRPr="00C55505">
        <w:rPr>
          <w:rFonts w:ascii="Clear Sans" w:eastAsia="Times New Roman" w:hAnsi="Clear Sans" w:cs="Clear Sans"/>
          <w:sz w:val="20"/>
          <w:szCs w:val="20"/>
          <w:lang w:eastAsia="de-DE" w:bidi="he-IL"/>
        </w:rPr>
        <w:t>ith great success!"</w:t>
      </w:r>
    </w:p>
    <w:p w14:paraId="26C6C3B2" w14:textId="77777777" w:rsidR="003610D2" w:rsidRDefault="003610D2" w:rsidP="00A22ED6">
      <w:pPr>
        <w:spacing w:after="0" w:line="240" w:lineRule="auto"/>
        <w:jc w:val="both"/>
        <w:rPr>
          <w:rFonts w:ascii="Clear Sans" w:eastAsia="Times New Roman" w:hAnsi="Clear Sans" w:cs="Clear Sans"/>
          <w:sz w:val="20"/>
          <w:szCs w:val="20"/>
          <w:lang w:eastAsia="de-DE" w:bidi="he-IL"/>
        </w:rPr>
      </w:pPr>
    </w:p>
    <w:p w14:paraId="16D7E1CD" w14:textId="77777777" w:rsidR="003610D2" w:rsidRPr="003610D2" w:rsidRDefault="003610D2" w:rsidP="003610D2">
      <w:pPr>
        <w:spacing w:after="0" w:line="240" w:lineRule="auto"/>
        <w:jc w:val="both"/>
        <w:rPr>
          <w:rFonts w:ascii="Clear Sans" w:eastAsia="Times New Roman" w:hAnsi="Clear Sans" w:cs="Clear Sans"/>
          <w:b/>
          <w:bCs/>
          <w:sz w:val="20"/>
          <w:szCs w:val="20"/>
          <w:lang w:eastAsia="de-DE" w:bidi="he-IL"/>
        </w:rPr>
      </w:pPr>
      <w:r w:rsidRPr="003610D2">
        <w:rPr>
          <w:rFonts w:ascii="Clear Sans" w:eastAsia="Times New Roman" w:hAnsi="Clear Sans" w:cs="Clear Sans"/>
          <w:b/>
          <w:bCs/>
          <w:sz w:val="20"/>
          <w:szCs w:val="20"/>
          <w:lang w:eastAsia="de-DE" w:bidi="he-IL"/>
        </w:rPr>
        <w:t>Milestone for the Open Logistics Foundation</w:t>
      </w:r>
    </w:p>
    <w:p w14:paraId="002A14C9" w14:textId="18CC26BF" w:rsidR="003610D2" w:rsidRDefault="003610D2" w:rsidP="003610D2">
      <w:pPr>
        <w:spacing w:after="0" w:line="240" w:lineRule="auto"/>
        <w:jc w:val="both"/>
        <w:rPr>
          <w:rFonts w:ascii="Clear Sans" w:eastAsia="Times New Roman" w:hAnsi="Clear Sans" w:cs="Clear Sans"/>
          <w:sz w:val="20"/>
          <w:szCs w:val="20"/>
          <w:lang w:eastAsia="de-DE" w:bidi="he-IL"/>
        </w:rPr>
      </w:pPr>
      <w:r w:rsidRPr="003610D2">
        <w:rPr>
          <w:rFonts w:ascii="Clear Sans" w:eastAsia="Times New Roman" w:hAnsi="Clear Sans" w:cs="Clear Sans"/>
          <w:sz w:val="20"/>
          <w:szCs w:val="20"/>
          <w:lang w:eastAsia="de-DE" w:bidi="he-IL"/>
        </w:rPr>
        <w:t xml:space="preserve">"The German Logistics Congress 2023 forms a milestone for the Open Logistics Foundation," sums up Andreas Nettsträter, CEO of the Open Logistics Foundation. "After communicating </w:t>
      </w:r>
      <w:r w:rsidR="000F7277">
        <w:rPr>
          <w:rFonts w:ascii="Clear Sans" w:eastAsia="Times New Roman" w:hAnsi="Clear Sans" w:cs="Clear Sans"/>
          <w:sz w:val="20"/>
          <w:szCs w:val="20"/>
          <w:lang w:eastAsia="de-DE" w:bidi="he-IL"/>
        </w:rPr>
        <w:t xml:space="preserve">the launch of </w:t>
      </w:r>
      <w:r w:rsidRPr="003610D2">
        <w:rPr>
          <w:rFonts w:ascii="Clear Sans" w:eastAsia="Times New Roman" w:hAnsi="Clear Sans" w:cs="Clear Sans"/>
          <w:sz w:val="20"/>
          <w:szCs w:val="20"/>
          <w:lang w:eastAsia="de-DE" w:bidi="he-IL"/>
        </w:rPr>
        <w:t xml:space="preserve">our </w:t>
      </w:r>
      <w:r w:rsidR="000F7277">
        <w:rPr>
          <w:rFonts w:ascii="Clear Sans" w:eastAsia="Times New Roman" w:hAnsi="Clear Sans" w:cs="Clear Sans"/>
          <w:sz w:val="20"/>
          <w:szCs w:val="20"/>
          <w:lang w:eastAsia="de-DE" w:bidi="he-IL"/>
        </w:rPr>
        <w:t>F</w:t>
      </w:r>
      <w:r w:rsidRPr="003610D2">
        <w:rPr>
          <w:rFonts w:ascii="Clear Sans" w:eastAsia="Times New Roman" w:hAnsi="Clear Sans" w:cs="Clear Sans"/>
          <w:sz w:val="20"/>
          <w:szCs w:val="20"/>
          <w:lang w:eastAsia="de-DE" w:bidi="he-IL"/>
        </w:rPr>
        <w:t xml:space="preserve">oundation at </w:t>
      </w:r>
      <w:r w:rsidR="005155C4">
        <w:rPr>
          <w:rFonts w:ascii="Clear Sans" w:eastAsia="Times New Roman" w:hAnsi="Clear Sans" w:cs="Clear Sans"/>
          <w:sz w:val="20"/>
          <w:szCs w:val="20"/>
          <w:lang w:eastAsia="de-DE" w:bidi="he-IL"/>
        </w:rPr>
        <w:t>the congress in</w:t>
      </w:r>
      <w:r w:rsidRPr="003610D2">
        <w:rPr>
          <w:rFonts w:ascii="Clear Sans" w:eastAsia="Times New Roman" w:hAnsi="Clear Sans" w:cs="Clear Sans"/>
          <w:sz w:val="20"/>
          <w:szCs w:val="20"/>
          <w:lang w:eastAsia="de-DE" w:bidi="he-IL"/>
        </w:rPr>
        <w:t xml:space="preserve"> 2021 and promoting more cooperation in the industry </w:t>
      </w:r>
      <w:r w:rsidR="005155C4">
        <w:rPr>
          <w:rFonts w:ascii="Clear Sans" w:eastAsia="Times New Roman" w:hAnsi="Clear Sans" w:cs="Clear Sans"/>
          <w:sz w:val="20"/>
          <w:szCs w:val="20"/>
          <w:lang w:eastAsia="de-DE" w:bidi="he-IL"/>
        </w:rPr>
        <w:t>in</w:t>
      </w:r>
      <w:r w:rsidRPr="003610D2">
        <w:rPr>
          <w:rFonts w:ascii="Clear Sans" w:eastAsia="Times New Roman" w:hAnsi="Clear Sans" w:cs="Clear Sans"/>
          <w:sz w:val="20"/>
          <w:szCs w:val="20"/>
          <w:lang w:eastAsia="de-DE" w:bidi="he-IL"/>
        </w:rPr>
        <w:t xml:space="preserve"> 2022, we can say in 2023 that our idea worked. Direct market competitors have sat down at the table and are developing commodity-level </w:t>
      </w:r>
      <w:proofErr w:type="gramStart"/>
      <w:r w:rsidRPr="003610D2">
        <w:rPr>
          <w:rFonts w:ascii="Clear Sans" w:eastAsia="Times New Roman" w:hAnsi="Clear Sans" w:cs="Clear Sans"/>
          <w:sz w:val="20"/>
          <w:szCs w:val="20"/>
          <w:lang w:eastAsia="de-DE" w:bidi="he-IL"/>
        </w:rPr>
        <w:t>open source</w:t>
      </w:r>
      <w:proofErr w:type="gramEnd"/>
      <w:r w:rsidRPr="003610D2">
        <w:rPr>
          <w:rFonts w:ascii="Clear Sans" w:eastAsia="Times New Roman" w:hAnsi="Clear Sans" w:cs="Clear Sans"/>
          <w:sz w:val="20"/>
          <w:szCs w:val="20"/>
          <w:lang w:eastAsia="de-DE" w:bidi="he-IL"/>
        </w:rPr>
        <w:t xml:space="preserve"> solutions that are openly available to all - i.e. also non-members - via our repository. And the </w:t>
      </w:r>
      <w:proofErr w:type="spellStart"/>
      <w:r w:rsidRPr="003610D2">
        <w:rPr>
          <w:rFonts w:ascii="Clear Sans" w:eastAsia="Times New Roman" w:hAnsi="Clear Sans" w:cs="Clear Sans"/>
          <w:sz w:val="20"/>
          <w:szCs w:val="20"/>
          <w:lang w:eastAsia="de-DE" w:bidi="he-IL"/>
        </w:rPr>
        <w:t>eCMR</w:t>
      </w:r>
      <w:proofErr w:type="spellEnd"/>
      <w:r w:rsidRPr="003610D2">
        <w:rPr>
          <w:rFonts w:ascii="Clear Sans" w:eastAsia="Times New Roman" w:hAnsi="Clear Sans" w:cs="Clear Sans"/>
          <w:sz w:val="20"/>
          <w:szCs w:val="20"/>
          <w:lang w:eastAsia="de-DE" w:bidi="he-IL"/>
        </w:rPr>
        <w:t xml:space="preserve"> is the best example of this. It is precisely this community approach that is important for the broad acceptance of new technologies in the logistics industry."</w:t>
      </w:r>
    </w:p>
    <w:p w14:paraId="623085A9" w14:textId="77777777" w:rsidR="00502C77" w:rsidRDefault="00502C77" w:rsidP="003610D2">
      <w:pPr>
        <w:spacing w:after="0" w:line="240" w:lineRule="auto"/>
        <w:jc w:val="both"/>
        <w:rPr>
          <w:rFonts w:ascii="Clear Sans" w:eastAsia="Times New Roman" w:hAnsi="Clear Sans" w:cs="Clear Sans"/>
          <w:sz w:val="20"/>
          <w:szCs w:val="20"/>
          <w:lang w:eastAsia="de-DE" w:bidi="he-IL"/>
        </w:rPr>
      </w:pPr>
    </w:p>
    <w:p w14:paraId="56972C59" w14:textId="77777777" w:rsidR="00502C77" w:rsidRPr="00502C77" w:rsidRDefault="00502C77" w:rsidP="00502C77">
      <w:pPr>
        <w:spacing w:after="0" w:line="240" w:lineRule="auto"/>
        <w:jc w:val="both"/>
        <w:rPr>
          <w:rFonts w:ascii="Clear Sans" w:eastAsia="Times New Roman" w:hAnsi="Clear Sans" w:cs="Clear Sans"/>
          <w:b/>
          <w:bCs/>
          <w:sz w:val="20"/>
          <w:szCs w:val="20"/>
          <w:lang w:eastAsia="de-DE" w:bidi="he-IL"/>
        </w:rPr>
      </w:pPr>
      <w:r w:rsidRPr="00502C77">
        <w:rPr>
          <w:rFonts w:ascii="Clear Sans" w:eastAsia="Times New Roman" w:hAnsi="Clear Sans" w:cs="Clear Sans"/>
          <w:b/>
          <w:bCs/>
          <w:sz w:val="20"/>
          <w:szCs w:val="20"/>
          <w:lang w:eastAsia="de-DE" w:bidi="he-IL"/>
        </w:rPr>
        <w:t xml:space="preserve">Participants of the Working Group </w:t>
      </w:r>
    </w:p>
    <w:p w14:paraId="4BC5891C" w14:textId="008D4666" w:rsidR="00502C77" w:rsidRPr="000945FB" w:rsidRDefault="00502C77" w:rsidP="00502C77">
      <w:pPr>
        <w:spacing w:after="0" w:line="240" w:lineRule="auto"/>
        <w:jc w:val="both"/>
        <w:rPr>
          <w:rFonts w:ascii="Clear Sans" w:eastAsia="Times New Roman" w:hAnsi="Clear Sans" w:cs="Clear Sans"/>
          <w:sz w:val="20"/>
          <w:szCs w:val="20"/>
          <w:lang w:eastAsia="de-DE" w:bidi="he-IL"/>
        </w:rPr>
      </w:pPr>
      <w:proofErr w:type="spellStart"/>
      <w:r w:rsidRPr="00502C77">
        <w:rPr>
          <w:rFonts w:ascii="Clear Sans" w:eastAsia="Times New Roman" w:hAnsi="Clear Sans" w:cs="Clear Sans"/>
          <w:sz w:val="20"/>
          <w:szCs w:val="20"/>
          <w:lang w:eastAsia="de-DE" w:bidi="he-IL"/>
        </w:rPr>
        <w:t>Aventeon</w:t>
      </w:r>
      <w:proofErr w:type="spellEnd"/>
      <w:r w:rsidRPr="00502C77">
        <w:rPr>
          <w:rFonts w:ascii="Clear Sans" w:eastAsia="Times New Roman" w:hAnsi="Clear Sans" w:cs="Clear Sans"/>
          <w:sz w:val="20"/>
          <w:szCs w:val="20"/>
          <w:lang w:eastAsia="de-DE" w:bidi="he-IL"/>
        </w:rPr>
        <w:t xml:space="preserve">, Cargo Ledger, </w:t>
      </w:r>
      <w:proofErr w:type="spellStart"/>
      <w:r w:rsidRPr="00502C77">
        <w:rPr>
          <w:rFonts w:ascii="Clear Sans" w:eastAsia="Times New Roman" w:hAnsi="Clear Sans" w:cs="Clear Sans"/>
          <w:sz w:val="20"/>
          <w:szCs w:val="20"/>
          <w:lang w:eastAsia="de-DE" w:bidi="he-IL"/>
        </w:rPr>
        <w:t>Dachser</w:t>
      </w:r>
      <w:proofErr w:type="spellEnd"/>
      <w:r w:rsidRPr="00502C77">
        <w:rPr>
          <w:rFonts w:ascii="Clear Sans" w:eastAsia="Times New Roman" w:hAnsi="Clear Sans" w:cs="Clear Sans"/>
          <w:sz w:val="20"/>
          <w:szCs w:val="20"/>
          <w:lang w:eastAsia="de-DE" w:bidi="he-IL"/>
        </w:rPr>
        <w:t xml:space="preserve">, DB Schenker, DSLV, </w:t>
      </w:r>
      <w:proofErr w:type="spellStart"/>
      <w:r w:rsidRPr="00502C77">
        <w:rPr>
          <w:rFonts w:ascii="Clear Sans" w:eastAsia="Times New Roman" w:hAnsi="Clear Sans" w:cs="Clear Sans"/>
          <w:sz w:val="20"/>
          <w:szCs w:val="20"/>
          <w:lang w:eastAsia="de-DE" w:bidi="he-IL"/>
        </w:rPr>
        <w:t>duisport</w:t>
      </w:r>
      <w:proofErr w:type="spellEnd"/>
      <w:r w:rsidRPr="00502C77">
        <w:rPr>
          <w:rFonts w:ascii="Clear Sans" w:eastAsia="Times New Roman" w:hAnsi="Clear Sans" w:cs="Clear Sans"/>
          <w:sz w:val="20"/>
          <w:szCs w:val="20"/>
          <w:lang w:eastAsia="de-DE" w:bidi="he-IL"/>
        </w:rPr>
        <w:t xml:space="preserve">, Fraunhofer IML, GS1 Germany, </w:t>
      </w:r>
      <w:proofErr w:type="spellStart"/>
      <w:r w:rsidRPr="00502C77">
        <w:rPr>
          <w:rFonts w:ascii="Clear Sans" w:eastAsia="Times New Roman" w:hAnsi="Clear Sans" w:cs="Clear Sans"/>
          <w:sz w:val="20"/>
          <w:szCs w:val="20"/>
          <w:lang w:eastAsia="de-DE" w:bidi="he-IL"/>
        </w:rPr>
        <w:t>markant</w:t>
      </w:r>
      <w:proofErr w:type="spellEnd"/>
      <w:r w:rsidRPr="00502C77">
        <w:rPr>
          <w:rFonts w:ascii="Clear Sans" w:eastAsia="Times New Roman" w:hAnsi="Clear Sans" w:cs="Clear Sans"/>
          <w:sz w:val="20"/>
          <w:szCs w:val="20"/>
          <w:lang w:eastAsia="de-DE" w:bidi="he-IL"/>
        </w:rPr>
        <w:t xml:space="preserve">, </w:t>
      </w:r>
      <w:proofErr w:type="spellStart"/>
      <w:r w:rsidRPr="00502C77">
        <w:rPr>
          <w:rFonts w:ascii="Clear Sans" w:eastAsia="Times New Roman" w:hAnsi="Clear Sans" w:cs="Clear Sans"/>
          <w:sz w:val="20"/>
          <w:szCs w:val="20"/>
          <w:lang w:eastAsia="de-DE" w:bidi="he-IL"/>
        </w:rPr>
        <w:t>Pionira</w:t>
      </w:r>
      <w:proofErr w:type="spellEnd"/>
      <w:r w:rsidRPr="00502C77">
        <w:rPr>
          <w:rFonts w:ascii="Clear Sans" w:eastAsia="Times New Roman" w:hAnsi="Clear Sans" w:cs="Clear Sans"/>
          <w:sz w:val="20"/>
          <w:szCs w:val="20"/>
          <w:lang w:eastAsia="de-DE" w:bidi="he-IL"/>
        </w:rPr>
        <w:t xml:space="preserve"> NV, Rhenus, Trade Link, Trans follow, </w:t>
      </w:r>
      <w:proofErr w:type="spellStart"/>
      <w:r w:rsidRPr="00502C77">
        <w:rPr>
          <w:rFonts w:ascii="Clear Sans" w:eastAsia="Times New Roman" w:hAnsi="Clear Sans" w:cs="Clear Sans"/>
          <w:sz w:val="20"/>
          <w:szCs w:val="20"/>
          <w:lang w:eastAsia="de-DE" w:bidi="he-IL"/>
        </w:rPr>
        <w:t>Veroo</w:t>
      </w:r>
      <w:proofErr w:type="spellEnd"/>
      <w:r w:rsidRPr="00502C77">
        <w:rPr>
          <w:rFonts w:ascii="Clear Sans" w:eastAsia="Times New Roman" w:hAnsi="Clear Sans" w:cs="Clear Sans"/>
          <w:sz w:val="20"/>
          <w:szCs w:val="20"/>
          <w:lang w:eastAsia="de-DE" w:bidi="he-IL"/>
        </w:rPr>
        <w:t>.</w:t>
      </w:r>
    </w:p>
    <w:p w14:paraId="10F356CD" w14:textId="77777777" w:rsidR="00B010F6" w:rsidRPr="000945FB" w:rsidRDefault="00B010F6" w:rsidP="00B010F6">
      <w:pPr>
        <w:spacing w:after="0" w:line="240" w:lineRule="auto"/>
        <w:rPr>
          <w:rFonts w:ascii="Clear Sans" w:eastAsia="Times New Roman" w:hAnsi="Clear Sans" w:cs="Clear Sans"/>
          <w:sz w:val="20"/>
          <w:szCs w:val="20"/>
          <w:lang w:eastAsia="de-DE" w:bidi="he-IL"/>
        </w:rPr>
      </w:pPr>
    </w:p>
    <w:p w14:paraId="457E36AC" w14:textId="07AA42FA" w:rsidR="00AD5803" w:rsidRPr="00FD7BCB" w:rsidRDefault="00EF6C01" w:rsidP="00AD5803">
      <w:pPr>
        <w:spacing w:after="0"/>
        <w:rPr>
          <w:rFonts w:cstheme="minorHAnsi"/>
          <w:sz w:val="18"/>
          <w:szCs w:val="18"/>
          <w14:ligatures w14:val="all"/>
        </w:rPr>
      </w:pPr>
      <w:r w:rsidRPr="00FD7BCB">
        <w:rPr>
          <w:rFonts w:cstheme="minorHAnsi"/>
          <w:sz w:val="18"/>
          <w:szCs w:val="18"/>
          <w14:ligatures w14:val="all"/>
        </w:rPr>
        <w:t xml:space="preserve">Further information on the Open Logistics Foundation at </w:t>
      </w:r>
      <w:hyperlink r:id="rId10" w:history="1">
        <w:r w:rsidR="00AD5803" w:rsidRPr="00FD7BCB">
          <w:rPr>
            <w:rFonts w:cstheme="minorHAnsi"/>
            <w:color w:val="0563C1" w:themeColor="hyperlink"/>
            <w:sz w:val="18"/>
            <w:szCs w:val="18"/>
            <w:u w:val="single"/>
            <w14:ligatures w14:val="all"/>
          </w:rPr>
          <w:t>openlogisticsfoundation.org</w:t>
        </w:r>
      </w:hyperlink>
      <w:r w:rsidR="00AD5803" w:rsidRPr="00FD7BCB">
        <w:rPr>
          <w:rFonts w:cstheme="minorHAnsi"/>
          <w:sz w:val="18"/>
          <w:szCs w:val="18"/>
          <w14:ligatures w14:val="all"/>
        </w:rPr>
        <w:t xml:space="preserve"> </w:t>
      </w:r>
    </w:p>
    <w:p w14:paraId="16042E97" w14:textId="77777777" w:rsidR="00AD5803" w:rsidRPr="00FD7BCB" w:rsidRDefault="00AD5803" w:rsidP="00AD5803">
      <w:pPr>
        <w:rPr>
          <w:rFonts w:cstheme="minorHAnsi"/>
          <w:sz w:val="18"/>
          <w:szCs w:val="18"/>
          <w14:ligatures w14:val="all"/>
        </w:rPr>
      </w:pPr>
    </w:p>
    <w:p w14:paraId="397C22FC" w14:textId="54B9F65B" w:rsidR="00AD5803" w:rsidRPr="00A67479" w:rsidRDefault="00EC35CC" w:rsidP="00AD5803">
      <w:pPr>
        <w:tabs>
          <w:tab w:val="left" w:pos="0"/>
          <w:tab w:val="left" w:pos="1276"/>
          <w:tab w:val="left" w:pos="6237"/>
          <w:tab w:val="left" w:pos="7655"/>
        </w:tabs>
        <w:spacing w:after="0" w:line="360" w:lineRule="auto"/>
        <w:jc w:val="both"/>
        <w:rPr>
          <w:rFonts w:ascii="Arial" w:eastAsia="Times New Roman" w:hAnsi="Arial" w:cs="Arial"/>
          <w:b/>
          <w:sz w:val="18"/>
          <w:szCs w:val="18"/>
          <w:lang w:eastAsia="de-DE"/>
        </w:rPr>
      </w:pPr>
      <w:r w:rsidRPr="00A67479">
        <w:rPr>
          <w:rFonts w:ascii="Arial" w:eastAsia="Times New Roman" w:hAnsi="Arial" w:cs="Arial"/>
          <w:b/>
          <w:sz w:val="18"/>
          <w:szCs w:val="18"/>
          <w:lang w:eastAsia="de-DE"/>
        </w:rPr>
        <w:t>Date</w:t>
      </w:r>
      <w:r w:rsidR="00AD5803" w:rsidRPr="00A67479">
        <w:rPr>
          <w:rFonts w:ascii="Arial" w:eastAsia="Times New Roman" w:hAnsi="Arial" w:cs="Arial"/>
          <w:b/>
          <w:sz w:val="18"/>
          <w:szCs w:val="18"/>
          <w:lang w:eastAsia="de-DE"/>
        </w:rPr>
        <w:t>:</w:t>
      </w:r>
      <w:r w:rsidR="00AD5803" w:rsidRPr="00A67479">
        <w:rPr>
          <w:rFonts w:ascii="Arial" w:eastAsia="Times New Roman" w:hAnsi="Arial" w:cs="Arial"/>
          <w:b/>
          <w:sz w:val="18"/>
          <w:szCs w:val="18"/>
          <w:lang w:eastAsia="de-DE"/>
        </w:rPr>
        <w:tab/>
      </w:r>
      <w:r w:rsidR="003422C2">
        <w:rPr>
          <w:rFonts w:ascii="Arial" w:eastAsia="Times New Roman" w:hAnsi="Arial" w:cs="Arial"/>
          <w:b/>
          <w:sz w:val="18"/>
          <w:szCs w:val="18"/>
          <w:lang w:eastAsia="de-DE"/>
        </w:rPr>
        <w:t xml:space="preserve">18 </w:t>
      </w:r>
      <w:r w:rsidR="004977A8">
        <w:rPr>
          <w:rFonts w:ascii="Arial" w:eastAsia="Times New Roman" w:hAnsi="Arial" w:cs="Arial"/>
          <w:b/>
          <w:sz w:val="18"/>
          <w:szCs w:val="18"/>
          <w:lang w:eastAsia="de-DE"/>
        </w:rPr>
        <w:t>October</w:t>
      </w:r>
      <w:r w:rsidR="00AD5803" w:rsidRPr="00A67479">
        <w:rPr>
          <w:rFonts w:ascii="Arial" w:eastAsia="Times New Roman" w:hAnsi="Arial" w:cs="Arial"/>
          <w:b/>
          <w:sz w:val="18"/>
          <w:szCs w:val="18"/>
          <w:lang w:eastAsia="de-DE"/>
        </w:rPr>
        <w:t xml:space="preserve"> 2023</w:t>
      </w:r>
    </w:p>
    <w:p w14:paraId="6A56E600" w14:textId="27E14A61" w:rsidR="00AD5803" w:rsidRPr="00A67479" w:rsidRDefault="00EC35CC" w:rsidP="00AD5803">
      <w:pPr>
        <w:tabs>
          <w:tab w:val="left" w:pos="0"/>
          <w:tab w:val="left" w:pos="1276"/>
          <w:tab w:val="left" w:pos="6237"/>
          <w:tab w:val="left" w:pos="7655"/>
        </w:tabs>
        <w:spacing w:after="0" w:line="360" w:lineRule="auto"/>
        <w:jc w:val="both"/>
        <w:rPr>
          <w:rFonts w:ascii="Arial" w:eastAsia="Times New Roman" w:hAnsi="Arial" w:cs="Arial"/>
          <w:b/>
          <w:sz w:val="18"/>
          <w:szCs w:val="18"/>
          <w:lang w:eastAsia="de-DE"/>
        </w:rPr>
      </w:pPr>
      <w:r w:rsidRPr="00A67479">
        <w:rPr>
          <w:rFonts w:ascii="Arial" w:eastAsia="Times New Roman" w:hAnsi="Arial" w:cs="Arial"/>
          <w:b/>
          <w:sz w:val="18"/>
          <w:szCs w:val="18"/>
          <w:lang w:eastAsia="de-DE"/>
        </w:rPr>
        <w:t>Scope</w:t>
      </w:r>
      <w:r w:rsidR="00AD5803" w:rsidRPr="00A67479">
        <w:rPr>
          <w:rFonts w:ascii="Arial" w:eastAsia="Times New Roman" w:hAnsi="Arial" w:cs="Arial"/>
          <w:b/>
          <w:sz w:val="18"/>
          <w:szCs w:val="18"/>
          <w:lang w:eastAsia="de-DE"/>
        </w:rPr>
        <w:t>:</w:t>
      </w:r>
      <w:r w:rsidR="00AD5803" w:rsidRPr="00A67479">
        <w:rPr>
          <w:rFonts w:ascii="Arial" w:eastAsia="Times New Roman" w:hAnsi="Arial" w:cs="Arial"/>
          <w:b/>
          <w:sz w:val="18"/>
          <w:szCs w:val="18"/>
          <w:lang w:eastAsia="de-DE"/>
        </w:rPr>
        <w:tab/>
      </w:r>
      <w:r w:rsidR="003422C2">
        <w:rPr>
          <w:rFonts w:ascii="Arial" w:eastAsia="Times New Roman" w:hAnsi="Arial" w:cs="Arial"/>
          <w:b/>
          <w:sz w:val="18"/>
          <w:szCs w:val="18"/>
          <w:lang w:eastAsia="de-DE"/>
        </w:rPr>
        <w:t>4,</w:t>
      </w:r>
      <w:r w:rsidR="007224F4">
        <w:rPr>
          <w:rFonts w:ascii="Arial" w:eastAsia="Times New Roman" w:hAnsi="Arial" w:cs="Arial"/>
          <w:b/>
          <w:sz w:val="18"/>
          <w:szCs w:val="18"/>
          <w:lang w:eastAsia="de-DE"/>
        </w:rPr>
        <w:t>619</w:t>
      </w:r>
      <w:r w:rsidR="00AD5803" w:rsidRPr="00A67479">
        <w:rPr>
          <w:rFonts w:ascii="Arial" w:eastAsia="Times New Roman" w:hAnsi="Arial" w:cs="Arial"/>
          <w:b/>
          <w:sz w:val="18"/>
          <w:szCs w:val="18"/>
          <w:lang w:eastAsia="de-DE"/>
        </w:rPr>
        <w:t xml:space="preserve"> </w:t>
      </w:r>
      <w:r w:rsidR="008F64FB" w:rsidRPr="00A67479">
        <w:rPr>
          <w:rFonts w:ascii="Arial" w:eastAsia="Times New Roman" w:hAnsi="Arial" w:cs="Arial"/>
          <w:b/>
          <w:sz w:val="18"/>
          <w:szCs w:val="18"/>
          <w:lang w:eastAsia="de-DE"/>
        </w:rPr>
        <w:t>Characters without spaces</w:t>
      </w:r>
    </w:p>
    <w:p w14:paraId="22C280A4" w14:textId="47D72209" w:rsidR="00AD5803" w:rsidRPr="00A67479" w:rsidRDefault="008F64FB"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18"/>
          <w:szCs w:val="18"/>
          <w:lang w:eastAsia="de-DE"/>
        </w:rPr>
      </w:pPr>
      <w:r w:rsidRPr="00A67479">
        <w:rPr>
          <w:rFonts w:ascii="Arial" w:eastAsia="Times New Roman" w:hAnsi="Arial" w:cs="Arial"/>
          <w:b/>
          <w:sz w:val="18"/>
          <w:szCs w:val="18"/>
          <w:lang w:eastAsia="de-DE"/>
        </w:rPr>
        <w:t>Images</w:t>
      </w:r>
      <w:r w:rsidR="00AD5803" w:rsidRPr="00A67479">
        <w:rPr>
          <w:rFonts w:ascii="Arial" w:eastAsia="Times New Roman" w:hAnsi="Arial" w:cs="Arial"/>
          <w:b/>
          <w:sz w:val="18"/>
          <w:szCs w:val="18"/>
          <w:lang w:eastAsia="de-DE"/>
        </w:rPr>
        <w:t>:</w:t>
      </w:r>
      <w:r w:rsidR="00AD5803" w:rsidRPr="00A67479">
        <w:rPr>
          <w:rFonts w:ascii="Arial" w:eastAsia="Times New Roman" w:hAnsi="Arial" w:cs="Arial"/>
          <w:b/>
          <w:sz w:val="18"/>
          <w:szCs w:val="18"/>
          <w:lang w:eastAsia="de-DE"/>
        </w:rPr>
        <w:tab/>
      </w:r>
      <w:r w:rsidR="00951170">
        <w:rPr>
          <w:rFonts w:ascii="Arial" w:eastAsia="Times New Roman" w:hAnsi="Arial" w:cs="Arial"/>
          <w:b/>
          <w:sz w:val="18"/>
          <w:szCs w:val="18"/>
          <w:lang w:eastAsia="de-DE"/>
        </w:rPr>
        <w:t>3</w:t>
      </w:r>
      <w:r w:rsidR="00AD5803" w:rsidRPr="00A67479">
        <w:rPr>
          <w:rFonts w:ascii="Arial" w:eastAsia="Times New Roman" w:hAnsi="Arial" w:cs="Arial"/>
          <w:b/>
          <w:sz w:val="18"/>
          <w:szCs w:val="18"/>
          <w:lang w:eastAsia="de-DE"/>
        </w:rPr>
        <w:t xml:space="preserve"> © Open Logistics Foundation</w:t>
      </w:r>
    </w:p>
    <w:p w14:paraId="6895B97D" w14:textId="27F04F2F" w:rsidR="00AD5803" w:rsidRDefault="008F64FB" w:rsidP="0043586C">
      <w:pPr>
        <w:tabs>
          <w:tab w:val="left" w:pos="0"/>
          <w:tab w:val="left" w:pos="1276"/>
          <w:tab w:val="left" w:pos="6237"/>
          <w:tab w:val="left" w:pos="7655"/>
        </w:tabs>
        <w:spacing w:after="0" w:line="360" w:lineRule="auto"/>
        <w:ind w:left="1275" w:hanging="1275"/>
        <w:jc w:val="both"/>
        <w:rPr>
          <w:rFonts w:ascii="Arial" w:eastAsia="Times New Roman" w:hAnsi="Arial" w:cs="Arial"/>
          <w:bCs/>
          <w:sz w:val="18"/>
          <w:szCs w:val="18"/>
          <w:lang w:eastAsia="de-DE"/>
        </w:rPr>
      </w:pPr>
      <w:r w:rsidRPr="0043586C">
        <w:rPr>
          <w:rFonts w:ascii="Arial" w:eastAsia="Times New Roman" w:hAnsi="Arial" w:cs="Arial"/>
          <w:bCs/>
          <w:sz w:val="18"/>
          <w:szCs w:val="18"/>
          <w:lang w:eastAsia="de-DE"/>
        </w:rPr>
        <w:t>Image</w:t>
      </w:r>
      <w:r w:rsidR="003C79F1">
        <w:rPr>
          <w:rFonts w:ascii="Arial" w:eastAsia="Times New Roman" w:hAnsi="Arial" w:cs="Arial"/>
          <w:bCs/>
          <w:sz w:val="18"/>
          <w:szCs w:val="18"/>
          <w:lang w:eastAsia="de-DE"/>
        </w:rPr>
        <w:t>s</w:t>
      </w:r>
      <w:r w:rsidR="00AD5803" w:rsidRPr="0043586C">
        <w:rPr>
          <w:rFonts w:ascii="Arial" w:eastAsia="Times New Roman" w:hAnsi="Arial" w:cs="Arial"/>
          <w:bCs/>
          <w:sz w:val="18"/>
          <w:szCs w:val="18"/>
          <w:lang w:eastAsia="de-DE"/>
        </w:rPr>
        <w:t xml:space="preserve"> 1</w:t>
      </w:r>
      <w:r w:rsidR="003C79F1">
        <w:rPr>
          <w:rFonts w:ascii="Arial" w:eastAsia="Times New Roman" w:hAnsi="Arial" w:cs="Arial"/>
          <w:bCs/>
          <w:sz w:val="18"/>
          <w:szCs w:val="18"/>
          <w:lang w:eastAsia="de-DE"/>
        </w:rPr>
        <w:t xml:space="preserve"> </w:t>
      </w:r>
      <w:r w:rsidR="0043586C" w:rsidRPr="0043586C">
        <w:rPr>
          <w:rFonts w:ascii="Arial" w:eastAsia="Times New Roman" w:hAnsi="Arial" w:cs="Arial"/>
          <w:bCs/>
          <w:sz w:val="18"/>
          <w:szCs w:val="18"/>
          <w:lang w:eastAsia="de-DE"/>
        </w:rPr>
        <w:t>+</w:t>
      </w:r>
      <w:r w:rsidR="003C79F1">
        <w:rPr>
          <w:rFonts w:ascii="Arial" w:eastAsia="Times New Roman" w:hAnsi="Arial" w:cs="Arial"/>
          <w:bCs/>
          <w:sz w:val="18"/>
          <w:szCs w:val="18"/>
          <w:lang w:eastAsia="de-DE"/>
        </w:rPr>
        <w:t xml:space="preserve"> </w:t>
      </w:r>
      <w:r w:rsidR="0043586C" w:rsidRPr="0043586C">
        <w:rPr>
          <w:rFonts w:ascii="Arial" w:eastAsia="Times New Roman" w:hAnsi="Arial" w:cs="Arial"/>
          <w:bCs/>
          <w:sz w:val="18"/>
          <w:szCs w:val="18"/>
          <w:lang w:eastAsia="de-DE"/>
        </w:rPr>
        <w:t>2</w:t>
      </w:r>
      <w:r w:rsidR="00AD5803" w:rsidRPr="0043586C">
        <w:rPr>
          <w:rFonts w:ascii="Arial" w:eastAsia="Times New Roman" w:hAnsi="Arial" w:cs="Arial"/>
          <w:bCs/>
          <w:sz w:val="18"/>
          <w:szCs w:val="18"/>
          <w:lang w:eastAsia="de-DE"/>
        </w:rPr>
        <w:t xml:space="preserve">: </w:t>
      </w:r>
      <w:r w:rsidR="00AD5803" w:rsidRPr="0043586C">
        <w:rPr>
          <w:rFonts w:ascii="Arial" w:eastAsia="Times New Roman" w:hAnsi="Arial" w:cs="Arial"/>
          <w:bCs/>
          <w:sz w:val="18"/>
          <w:szCs w:val="18"/>
          <w:lang w:eastAsia="de-DE"/>
        </w:rPr>
        <w:tab/>
      </w:r>
      <w:r w:rsidR="0043586C" w:rsidRPr="0043586C">
        <w:rPr>
          <w:rFonts w:ascii="Arial" w:eastAsia="Times New Roman" w:hAnsi="Arial" w:cs="Arial"/>
          <w:bCs/>
          <w:sz w:val="18"/>
          <w:szCs w:val="18"/>
          <w:lang w:eastAsia="de-DE"/>
        </w:rPr>
        <w:t>Press conference of the Open Logistics Foundation during the German Logistics Congress 2023 in Berlin.</w:t>
      </w:r>
    </w:p>
    <w:p w14:paraId="0B52E45D" w14:textId="50808C82" w:rsidR="003C79F1" w:rsidRPr="0043586C" w:rsidRDefault="003C79F1" w:rsidP="0043586C">
      <w:pPr>
        <w:tabs>
          <w:tab w:val="left" w:pos="0"/>
          <w:tab w:val="left" w:pos="1276"/>
          <w:tab w:val="left" w:pos="6237"/>
          <w:tab w:val="left" w:pos="7655"/>
        </w:tabs>
        <w:spacing w:after="0" w:line="360" w:lineRule="auto"/>
        <w:ind w:left="1275" w:hanging="1275"/>
        <w:jc w:val="both"/>
        <w:rPr>
          <w:rFonts w:ascii="Arial" w:eastAsia="Times New Roman" w:hAnsi="Arial" w:cs="Arial"/>
          <w:bCs/>
          <w:sz w:val="18"/>
          <w:szCs w:val="18"/>
          <w:lang w:eastAsia="de-DE"/>
        </w:rPr>
      </w:pPr>
      <w:r>
        <w:rPr>
          <w:rFonts w:ascii="Arial" w:eastAsia="Times New Roman" w:hAnsi="Arial" w:cs="Arial"/>
          <w:bCs/>
          <w:sz w:val="18"/>
          <w:szCs w:val="18"/>
          <w:lang w:eastAsia="de-DE"/>
        </w:rPr>
        <w:t>Images 3:</w:t>
      </w:r>
      <w:r>
        <w:rPr>
          <w:rFonts w:ascii="Arial" w:eastAsia="Times New Roman" w:hAnsi="Arial" w:cs="Arial"/>
          <w:bCs/>
          <w:sz w:val="18"/>
          <w:szCs w:val="18"/>
          <w:lang w:eastAsia="de-DE"/>
        </w:rPr>
        <w:tab/>
      </w:r>
      <w:proofErr w:type="spellStart"/>
      <w:r w:rsidRPr="003C79F1">
        <w:rPr>
          <w:rFonts w:ascii="Arial" w:eastAsia="Times New Roman" w:hAnsi="Arial" w:cs="Arial"/>
          <w:bCs/>
          <w:sz w:val="18"/>
          <w:szCs w:val="18"/>
          <w:lang w:eastAsia="de-DE"/>
        </w:rPr>
        <w:t>Dachser</w:t>
      </w:r>
      <w:proofErr w:type="spellEnd"/>
      <w:r w:rsidRPr="003C79F1">
        <w:rPr>
          <w:rFonts w:ascii="Arial" w:eastAsia="Times New Roman" w:hAnsi="Arial" w:cs="Arial"/>
          <w:bCs/>
          <w:sz w:val="18"/>
          <w:szCs w:val="18"/>
          <w:lang w:eastAsia="de-DE"/>
        </w:rPr>
        <w:t xml:space="preserve"> and Rhenus have tested the new open-source and blockchain-based </w:t>
      </w:r>
      <w:proofErr w:type="spellStart"/>
      <w:r w:rsidRPr="003C79F1">
        <w:rPr>
          <w:rFonts w:ascii="Arial" w:eastAsia="Times New Roman" w:hAnsi="Arial" w:cs="Arial"/>
          <w:bCs/>
          <w:sz w:val="18"/>
          <w:szCs w:val="18"/>
          <w:lang w:eastAsia="de-DE"/>
        </w:rPr>
        <w:t>eCMR</w:t>
      </w:r>
      <w:proofErr w:type="spellEnd"/>
      <w:r w:rsidRPr="003C79F1">
        <w:rPr>
          <w:rFonts w:ascii="Arial" w:eastAsia="Times New Roman" w:hAnsi="Arial" w:cs="Arial"/>
          <w:bCs/>
          <w:sz w:val="18"/>
          <w:szCs w:val="18"/>
          <w:lang w:eastAsia="de-DE"/>
        </w:rPr>
        <w:t xml:space="preserve"> platform on a real transport route from Berlin and processed the documents automatically.</w:t>
      </w:r>
    </w:p>
    <w:p w14:paraId="3A599638" w14:textId="77777777" w:rsidR="004220B5" w:rsidRPr="00B27B27" w:rsidRDefault="004220B5" w:rsidP="00B010F6">
      <w:pPr>
        <w:spacing w:after="0" w:line="240" w:lineRule="auto"/>
        <w:rPr>
          <w:rFonts w:ascii="Arial" w:eastAsia="Times New Roman" w:hAnsi="Arial" w:cs="Arial"/>
          <w:sz w:val="20"/>
          <w:szCs w:val="20"/>
          <w:lang w:eastAsia="de-DE" w:bidi="he-IL"/>
        </w:rPr>
      </w:pPr>
    </w:p>
    <w:p w14:paraId="750EC006" w14:textId="77777777" w:rsidR="004220B5" w:rsidRPr="00B27B27" w:rsidRDefault="004220B5" w:rsidP="00B010F6">
      <w:pPr>
        <w:spacing w:after="0" w:line="240" w:lineRule="auto"/>
        <w:rPr>
          <w:rFonts w:ascii="Arial" w:eastAsia="Times New Roman" w:hAnsi="Arial" w:cs="Arial"/>
          <w:sz w:val="20"/>
          <w:szCs w:val="20"/>
          <w:lang w:eastAsia="de-DE" w:bidi="he-IL"/>
        </w:rPr>
      </w:pPr>
    </w:p>
    <w:p w14:paraId="12542750" w14:textId="77777777" w:rsidR="00B010F6" w:rsidRPr="00D3183E" w:rsidRDefault="00B010F6" w:rsidP="00B010F6">
      <w:pPr>
        <w:autoSpaceDE w:val="0"/>
        <w:autoSpaceDN w:val="0"/>
        <w:adjustRightInd w:val="0"/>
        <w:spacing w:after="0" w:line="240" w:lineRule="auto"/>
        <w:ind w:right="-1765"/>
        <w:rPr>
          <w:rFonts w:ascii="Arial" w:eastAsia="Times New Roman" w:hAnsi="Arial" w:cs="Arial"/>
          <w:b/>
          <w:sz w:val="16"/>
          <w:szCs w:val="16"/>
          <w:lang w:eastAsia="de-DE" w:bidi="he-IL"/>
        </w:rPr>
      </w:pPr>
      <w:r w:rsidRPr="00D3183E">
        <w:rPr>
          <w:rFonts w:ascii="Arial" w:eastAsia="Times New Roman" w:hAnsi="Arial" w:cs="Arial"/>
          <w:b/>
          <w:sz w:val="16"/>
          <w:szCs w:val="16"/>
          <w:lang w:eastAsia="de-DE" w:bidi="he-IL"/>
        </w:rPr>
        <w:t>About</w:t>
      </w:r>
    </w:p>
    <w:p w14:paraId="0DA95078" w14:textId="08C3AF2E" w:rsidR="00B010F6" w:rsidRDefault="000945FB" w:rsidP="00B010F6">
      <w:pPr>
        <w:rPr>
          <w:rFonts w:ascii="Arial" w:hAnsi="Arial" w:cs="Arial"/>
          <w:sz w:val="20"/>
          <w:szCs w:val="20"/>
        </w:rPr>
      </w:pPr>
      <w:bookmarkStart w:id="0" w:name="_Hlk147989392"/>
      <w:r w:rsidRPr="000945FB">
        <w:rPr>
          <w:rFonts w:ascii="Arial" w:eastAsia="Times New Roman" w:hAnsi="Arial" w:cs="Arial"/>
          <w:bCs/>
          <w:sz w:val="16"/>
          <w:szCs w:val="16"/>
          <w:lang w:eastAsia="de-DE" w:bidi="he-IL"/>
        </w:rPr>
        <w:t xml:space="preserve">The Open Logistics Foundation and its supporting association Open Logistics </w:t>
      </w:r>
      <w:proofErr w:type="spellStart"/>
      <w:r w:rsidRPr="000945FB">
        <w:rPr>
          <w:rFonts w:ascii="Arial" w:eastAsia="Times New Roman" w:hAnsi="Arial" w:cs="Arial"/>
          <w:bCs/>
          <w:sz w:val="16"/>
          <w:szCs w:val="16"/>
          <w:lang w:eastAsia="de-DE" w:bidi="he-IL"/>
        </w:rPr>
        <w:t>e.V.</w:t>
      </w:r>
      <w:proofErr w:type="spellEnd"/>
      <w:r w:rsidRPr="000945FB">
        <w:rPr>
          <w:rFonts w:ascii="Arial" w:eastAsia="Times New Roman" w:hAnsi="Arial" w:cs="Arial"/>
          <w:bCs/>
          <w:sz w:val="16"/>
          <w:szCs w:val="16"/>
          <w:lang w:eastAsia="de-DE" w:bidi="he-IL"/>
        </w:rPr>
        <w:t xml:space="preserve"> were founded in 2021 and are independent and neutral organisations. The non-profit foundation based in Dortmund is completely financed by industry</w:t>
      </w:r>
      <w:r w:rsidR="002716FD">
        <w:rPr>
          <w:rFonts w:ascii="Arial" w:eastAsia="Times New Roman" w:hAnsi="Arial" w:cs="Arial"/>
          <w:bCs/>
          <w:sz w:val="16"/>
          <w:szCs w:val="16"/>
          <w:lang w:eastAsia="de-DE" w:bidi="he-IL"/>
        </w:rPr>
        <w:t xml:space="preserve"> partners</w:t>
      </w:r>
      <w:r w:rsidRPr="000945FB">
        <w:rPr>
          <w:rFonts w:ascii="Arial" w:eastAsia="Times New Roman" w:hAnsi="Arial" w:cs="Arial"/>
          <w:bCs/>
          <w:sz w:val="16"/>
          <w:szCs w:val="16"/>
          <w:lang w:eastAsia="de-DE" w:bidi="he-IL"/>
        </w:rPr>
        <w:t xml:space="preserve"> and is dedicated to the voluntary development of innovative </w:t>
      </w:r>
      <w:proofErr w:type="gramStart"/>
      <w:r w:rsidRPr="000945FB">
        <w:rPr>
          <w:rFonts w:ascii="Arial" w:eastAsia="Times New Roman" w:hAnsi="Arial" w:cs="Arial"/>
          <w:bCs/>
          <w:sz w:val="16"/>
          <w:szCs w:val="16"/>
          <w:lang w:eastAsia="de-DE" w:bidi="he-IL"/>
        </w:rPr>
        <w:t>open source</w:t>
      </w:r>
      <w:proofErr w:type="gramEnd"/>
      <w:r w:rsidRPr="000945FB">
        <w:rPr>
          <w:rFonts w:ascii="Arial" w:eastAsia="Times New Roman" w:hAnsi="Arial" w:cs="Arial"/>
          <w:bCs/>
          <w:sz w:val="16"/>
          <w:szCs w:val="16"/>
          <w:lang w:eastAsia="de-DE" w:bidi="he-IL"/>
        </w:rPr>
        <w:t xml:space="preserve"> solutions at commodity level for the logistics industry. The focus is on open and fair cooperation between different companies, which can also be competitors in the free market. The overarching goal is to solve the most pressing existing problems of the logistics and supply chain management (SCM) community with uniform standards, </w:t>
      </w:r>
      <w:proofErr w:type="gramStart"/>
      <w:r w:rsidRPr="000945FB">
        <w:rPr>
          <w:rFonts w:ascii="Arial" w:eastAsia="Times New Roman" w:hAnsi="Arial" w:cs="Arial"/>
          <w:bCs/>
          <w:sz w:val="16"/>
          <w:szCs w:val="16"/>
          <w:lang w:eastAsia="de-DE" w:bidi="he-IL"/>
        </w:rPr>
        <w:t>tools</w:t>
      </w:r>
      <w:proofErr w:type="gramEnd"/>
      <w:r w:rsidRPr="000945FB">
        <w:rPr>
          <w:rFonts w:ascii="Arial" w:eastAsia="Times New Roman" w:hAnsi="Arial" w:cs="Arial"/>
          <w:bCs/>
          <w:sz w:val="16"/>
          <w:szCs w:val="16"/>
          <w:lang w:eastAsia="de-DE" w:bidi="he-IL"/>
        </w:rPr>
        <w:t xml:space="preserve"> and services</w:t>
      </w:r>
      <w:r w:rsidR="002716FD">
        <w:rPr>
          <w:rFonts w:ascii="Arial" w:eastAsia="Times New Roman" w:hAnsi="Arial" w:cs="Arial"/>
          <w:bCs/>
          <w:sz w:val="16"/>
          <w:szCs w:val="16"/>
          <w:lang w:eastAsia="de-DE" w:bidi="he-IL"/>
        </w:rPr>
        <w:t>, based</w:t>
      </w:r>
      <w:r w:rsidRPr="000945FB">
        <w:rPr>
          <w:rFonts w:ascii="Arial" w:eastAsia="Times New Roman" w:hAnsi="Arial" w:cs="Arial"/>
          <w:bCs/>
          <w:sz w:val="16"/>
          <w:szCs w:val="16"/>
          <w:lang w:eastAsia="de-DE" w:bidi="he-IL"/>
        </w:rPr>
        <w:t xml:space="preserve"> on an open source.</w:t>
      </w:r>
    </w:p>
    <w:bookmarkEnd w:id="0"/>
    <w:p w14:paraId="18D6FF35" w14:textId="77777777" w:rsidR="00DF70CD" w:rsidRPr="00B27B27" w:rsidRDefault="00DF70CD" w:rsidP="00B010F6">
      <w:pPr>
        <w:rPr>
          <w:rFonts w:ascii="Arial" w:hAnsi="Arial" w:cs="Arial"/>
          <w:sz w:val="20"/>
          <w:szCs w:val="20"/>
        </w:rPr>
      </w:pPr>
    </w:p>
    <w:p w14:paraId="1ADACECC" w14:textId="6D2E8B7A" w:rsidR="00894179" w:rsidRPr="00A67479" w:rsidRDefault="00894179" w:rsidP="00894179">
      <w:pPr>
        <w:tabs>
          <w:tab w:val="left" w:pos="1276"/>
          <w:tab w:val="left" w:pos="7655"/>
        </w:tabs>
        <w:spacing w:after="0" w:line="360" w:lineRule="auto"/>
        <w:jc w:val="both"/>
        <w:rPr>
          <w:rFonts w:eastAsia="Times New Roman" w:cstheme="minorHAnsi"/>
          <w:sz w:val="18"/>
          <w:szCs w:val="18"/>
          <w:lang w:eastAsia="de-DE"/>
        </w:rPr>
      </w:pPr>
      <w:r w:rsidRPr="00A67479">
        <w:rPr>
          <w:rFonts w:eastAsia="Times New Roman" w:cstheme="minorHAnsi"/>
          <w:b/>
          <w:sz w:val="18"/>
          <w:szCs w:val="18"/>
          <w:lang w:eastAsia="de-DE"/>
        </w:rPr>
        <w:t>Press contact Open Logistics Foundation</w:t>
      </w:r>
    </w:p>
    <w:p w14:paraId="573C36EF" w14:textId="77777777" w:rsidR="00894179" w:rsidRPr="00A67479"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eastAsia="de-DE"/>
        </w:rPr>
      </w:pPr>
      <w:r w:rsidRPr="00A67479">
        <w:rPr>
          <w:rFonts w:eastAsia="Times New Roman" w:cstheme="minorHAnsi"/>
          <w:sz w:val="18"/>
          <w:szCs w:val="18"/>
          <w:lang w:eastAsia="de-DE"/>
        </w:rPr>
        <w:t>Carina Tüllmann • Open Logistics Foundation</w:t>
      </w:r>
    </w:p>
    <w:p w14:paraId="3C144BF6" w14:textId="77777777" w:rsidR="00894179" w:rsidRPr="00A67479"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eastAsia="de-DE"/>
        </w:rPr>
      </w:pPr>
      <w:r w:rsidRPr="00A67479">
        <w:rPr>
          <w:rFonts w:eastAsia="Times New Roman" w:cstheme="minorHAnsi"/>
          <w:sz w:val="18"/>
          <w:szCs w:val="18"/>
          <w:lang w:eastAsia="de-DE"/>
        </w:rPr>
        <w:t>Emil-Figge-Str. 80 • 44227 Dortmund</w:t>
      </w:r>
    </w:p>
    <w:p w14:paraId="71B2EDBD" w14:textId="79A3F3C2" w:rsidR="00894179" w:rsidRPr="00A67479"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it-IT" w:eastAsia="de-DE"/>
        </w:rPr>
      </w:pPr>
      <w:r w:rsidRPr="00A67479">
        <w:rPr>
          <w:rFonts w:eastAsia="Times New Roman" w:cstheme="minorHAnsi"/>
          <w:sz w:val="18"/>
          <w:szCs w:val="18"/>
          <w:lang w:val="it-IT" w:eastAsia="de-DE"/>
        </w:rPr>
        <w:t>Phone: +49 (0)173 4120374 • Mail: carina.tuellmann@openlogisticsfoundation.org</w:t>
      </w:r>
    </w:p>
    <w:p w14:paraId="78574F89" w14:textId="77777777" w:rsidR="00894179" w:rsidRPr="00A67479"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eastAsia="de-DE"/>
        </w:rPr>
      </w:pPr>
      <w:r w:rsidRPr="00A67479">
        <w:rPr>
          <w:rFonts w:eastAsia="Times New Roman" w:cstheme="minorHAnsi"/>
          <w:sz w:val="18"/>
          <w:szCs w:val="18"/>
          <w:lang w:eastAsia="de-DE"/>
        </w:rPr>
        <w:t xml:space="preserve">Internet: www.openlogisticsfoundation.org </w:t>
      </w:r>
    </w:p>
    <w:p w14:paraId="48933FEB" w14:textId="77777777" w:rsidR="00894179" w:rsidRPr="00A67479"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eastAsia="de-DE"/>
        </w:rPr>
      </w:pPr>
    </w:p>
    <w:p w14:paraId="5407EBAB" w14:textId="25E620F5" w:rsidR="00894179" w:rsidRPr="00A67479" w:rsidRDefault="00894179" w:rsidP="00894179">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18"/>
          <w:szCs w:val="18"/>
          <w:lang w:eastAsia="de-DE"/>
        </w:rPr>
      </w:pPr>
      <w:r w:rsidRPr="00A67479">
        <w:rPr>
          <w:rFonts w:eastAsia="Times New Roman" w:cstheme="minorHAnsi"/>
          <w:b/>
          <w:sz w:val="18"/>
          <w:szCs w:val="18"/>
          <w:lang w:eastAsia="de-DE"/>
        </w:rPr>
        <w:t>Press contact agency</w:t>
      </w:r>
    </w:p>
    <w:p w14:paraId="4EE8DC08" w14:textId="77777777" w:rsidR="00894179" w:rsidRPr="00A67479"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eastAsia="de-DE"/>
        </w:rPr>
      </w:pPr>
      <w:r w:rsidRPr="00A67479">
        <w:rPr>
          <w:rFonts w:eastAsia="Times New Roman" w:cstheme="minorHAnsi"/>
          <w:sz w:val="18"/>
          <w:szCs w:val="18"/>
          <w:lang w:eastAsia="de-DE"/>
        </w:rPr>
        <w:t xml:space="preserve">Maximilian Schütz </w:t>
      </w:r>
    </w:p>
    <w:p w14:paraId="564E01BC" w14:textId="77777777" w:rsidR="00894179" w:rsidRPr="00A67479"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eastAsia="de-DE"/>
        </w:rPr>
      </w:pPr>
      <w:r w:rsidRPr="00A67479">
        <w:rPr>
          <w:rFonts w:eastAsia="Times New Roman" w:cstheme="minorHAnsi"/>
          <w:sz w:val="18"/>
          <w:szCs w:val="18"/>
          <w:lang w:eastAsia="de-DE"/>
        </w:rPr>
        <w:t>additiv</w:t>
      </w:r>
    </w:p>
    <w:p w14:paraId="2C5887E4" w14:textId="77777777" w:rsidR="00B27B27" w:rsidRPr="00A67479" w:rsidRDefault="00B27B27" w:rsidP="00B27B27">
      <w:pPr>
        <w:rPr>
          <w:rFonts w:eastAsia="Times New Roman" w:cstheme="minorHAnsi"/>
          <w:sz w:val="18"/>
          <w:szCs w:val="18"/>
          <w:lang w:eastAsia="de-DE"/>
        </w:rPr>
      </w:pPr>
      <w:r w:rsidRPr="00A67479">
        <w:rPr>
          <w:rFonts w:eastAsia="Times New Roman" w:cstheme="minorHAnsi"/>
          <w:sz w:val="18"/>
          <w:szCs w:val="18"/>
          <w:lang w:eastAsia="de-DE"/>
        </w:rPr>
        <w:t>a brand of additiv pr GmbH &amp; Co. KG</w:t>
      </w:r>
    </w:p>
    <w:p w14:paraId="5B621057" w14:textId="77777777" w:rsidR="00B27B27" w:rsidRPr="00A67479" w:rsidRDefault="00B27B27" w:rsidP="00B27B27">
      <w:pPr>
        <w:rPr>
          <w:rFonts w:eastAsia="Times New Roman" w:cstheme="minorHAnsi"/>
          <w:sz w:val="18"/>
          <w:szCs w:val="18"/>
          <w:lang w:eastAsia="de-DE"/>
        </w:rPr>
      </w:pPr>
      <w:r w:rsidRPr="00A67479">
        <w:rPr>
          <w:rFonts w:eastAsia="Times New Roman" w:cstheme="minorHAnsi"/>
          <w:sz w:val="18"/>
          <w:szCs w:val="18"/>
          <w:lang w:eastAsia="de-DE"/>
        </w:rPr>
        <w:t xml:space="preserve">B2B communications for logistics, robotics, </w:t>
      </w:r>
      <w:proofErr w:type="gramStart"/>
      <w:r w:rsidRPr="00A67479">
        <w:rPr>
          <w:rFonts w:eastAsia="Times New Roman" w:cstheme="minorHAnsi"/>
          <w:sz w:val="18"/>
          <w:szCs w:val="18"/>
          <w:lang w:eastAsia="de-DE"/>
        </w:rPr>
        <w:t>industry</w:t>
      </w:r>
      <w:proofErr w:type="gramEnd"/>
      <w:r w:rsidRPr="00A67479">
        <w:rPr>
          <w:rFonts w:eastAsia="Times New Roman" w:cstheme="minorHAnsi"/>
          <w:sz w:val="18"/>
          <w:szCs w:val="18"/>
          <w:lang w:eastAsia="de-DE"/>
        </w:rPr>
        <w:t xml:space="preserve"> and IT </w:t>
      </w:r>
    </w:p>
    <w:p w14:paraId="5C19C3A1" w14:textId="77777777" w:rsidR="00B27B27" w:rsidRPr="00A67479" w:rsidRDefault="00B27B27" w:rsidP="00B27B27">
      <w:pPr>
        <w:rPr>
          <w:rFonts w:eastAsia="Times New Roman" w:cstheme="minorHAnsi"/>
          <w:sz w:val="18"/>
          <w:szCs w:val="18"/>
          <w:lang w:eastAsia="de-DE"/>
        </w:rPr>
      </w:pPr>
      <w:r w:rsidRPr="00A67479">
        <w:rPr>
          <w:rFonts w:eastAsia="Times New Roman" w:cstheme="minorHAnsi"/>
          <w:sz w:val="18"/>
          <w:szCs w:val="18"/>
          <w:lang w:eastAsia="de-DE"/>
        </w:rPr>
        <w:lastRenderedPageBreak/>
        <w:t>Herzog-Adolf-</w:t>
      </w:r>
      <w:proofErr w:type="spellStart"/>
      <w:r w:rsidRPr="00A67479">
        <w:rPr>
          <w:rFonts w:eastAsia="Times New Roman" w:cstheme="minorHAnsi"/>
          <w:sz w:val="18"/>
          <w:szCs w:val="18"/>
          <w:lang w:eastAsia="de-DE"/>
        </w:rPr>
        <w:t>Straße</w:t>
      </w:r>
      <w:proofErr w:type="spellEnd"/>
      <w:r w:rsidRPr="00A67479">
        <w:rPr>
          <w:rFonts w:eastAsia="Times New Roman" w:cstheme="minorHAnsi"/>
          <w:sz w:val="18"/>
          <w:szCs w:val="18"/>
          <w:lang w:eastAsia="de-DE"/>
        </w:rPr>
        <w:t xml:space="preserve"> 3 • 56410 Montabaur</w:t>
      </w:r>
    </w:p>
    <w:p w14:paraId="6372D226" w14:textId="4B90D413" w:rsidR="00B27B27" w:rsidRPr="00A67479" w:rsidRDefault="00B27B27" w:rsidP="00B27B27">
      <w:pPr>
        <w:rPr>
          <w:rFonts w:eastAsia="Times New Roman" w:cstheme="minorHAnsi"/>
          <w:sz w:val="18"/>
          <w:szCs w:val="18"/>
          <w:lang w:eastAsia="de-DE"/>
        </w:rPr>
      </w:pPr>
      <w:r w:rsidRPr="00A67479">
        <w:rPr>
          <w:rFonts w:eastAsia="Times New Roman" w:cstheme="minorHAnsi"/>
          <w:sz w:val="18"/>
          <w:szCs w:val="18"/>
          <w:lang w:eastAsia="de-DE"/>
        </w:rPr>
        <w:t xml:space="preserve">Tel: +49 (0) 26 02- 950 99-13 • Mail: mas@additiv.de </w:t>
      </w:r>
    </w:p>
    <w:p w14:paraId="669F6B76" w14:textId="46F4F3C4" w:rsidR="00894179" w:rsidRPr="00A67479" w:rsidRDefault="00B27B27" w:rsidP="00B27B27">
      <w:pPr>
        <w:rPr>
          <w:rFonts w:cstheme="minorHAnsi"/>
          <w:sz w:val="18"/>
          <w:szCs w:val="18"/>
        </w:rPr>
      </w:pPr>
      <w:r w:rsidRPr="00A67479">
        <w:rPr>
          <w:rFonts w:eastAsia="Times New Roman" w:cstheme="minorHAnsi"/>
          <w:sz w:val="18"/>
          <w:szCs w:val="18"/>
          <w:lang w:eastAsia="de-DE"/>
        </w:rPr>
        <w:t>Internet: additiv.de</w:t>
      </w:r>
    </w:p>
    <w:p w14:paraId="1CC3A0F0" w14:textId="77777777" w:rsidR="00894179" w:rsidRPr="00A67479" w:rsidRDefault="00894179" w:rsidP="00B010F6">
      <w:pPr>
        <w:rPr>
          <w:rFonts w:cstheme="minorHAnsi"/>
          <w:sz w:val="18"/>
          <w:szCs w:val="18"/>
        </w:rPr>
      </w:pPr>
    </w:p>
    <w:p w14:paraId="10A84C4F" w14:textId="77777777" w:rsidR="008F64FB" w:rsidRPr="00A67479" w:rsidRDefault="008F64FB" w:rsidP="008F64FB">
      <w:pPr>
        <w:rPr>
          <w:rFonts w:cstheme="minorHAnsi"/>
          <w:sz w:val="18"/>
          <w:szCs w:val="18"/>
        </w:rPr>
      </w:pPr>
      <w:r w:rsidRPr="00A67479">
        <w:rPr>
          <w:rFonts w:cstheme="minorHAnsi"/>
          <w:sz w:val="18"/>
          <w:szCs w:val="18"/>
        </w:rPr>
        <w:t xml:space="preserve">This press information, together with further images, is available for download at </w:t>
      </w:r>
    </w:p>
    <w:p w14:paraId="23842547" w14:textId="77777777" w:rsidR="008F64FB" w:rsidRPr="00A67479" w:rsidRDefault="008F64FB" w:rsidP="008F64FB">
      <w:pPr>
        <w:rPr>
          <w:rFonts w:cstheme="minorHAnsi"/>
          <w:sz w:val="18"/>
          <w:szCs w:val="18"/>
        </w:rPr>
      </w:pPr>
      <w:r w:rsidRPr="00A67479">
        <w:rPr>
          <w:rFonts w:cstheme="minorHAnsi"/>
          <w:sz w:val="18"/>
          <w:szCs w:val="18"/>
        </w:rPr>
        <w:t xml:space="preserve">www.openlogisticsfoundation.org. </w:t>
      </w:r>
    </w:p>
    <w:p w14:paraId="7961F180" w14:textId="1CC23073" w:rsidR="004636A6" w:rsidRPr="003C79F1" w:rsidRDefault="000C304C" w:rsidP="003C79F1">
      <w:pPr>
        <w:autoSpaceDE w:val="0"/>
        <w:autoSpaceDN w:val="0"/>
        <w:adjustRightInd w:val="0"/>
        <w:spacing w:before="120" w:after="120" w:line="276" w:lineRule="auto"/>
        <w:ind w:right="-1765"/>
        <w:rPr>
          <w:rFonts w:eastAsia="Times New Roman" w:cstheme="minorHAnsi"/>
          <w:b/>
          <w:sz w:val="18"/>
          <w:szCs w:val="18"/>
          <w:lang w:eastAsia="de-DE" w:bidi="he-IL"/>
        </w:rPr>
      </w:pPr>
      <w:r w:rsidRPr="00A67479">
        <w:rPr>
          <w:rFonts w:eastAsia="Times New Roman" w:cstheme="minorHAnsi"/>
          <w:b/>
          <w:sz w:val="18"/>
          <w:szCs w:val="18"/>
          <w:lang w:eastAsia="de-DE" w:bidi="he-IL"/>
        </w:rPr>
        <w:t>Reprint free of charge. Please send us a copy of the publication.</w:t>
      </w:r>
    </w:p>
    <w:sectPr w:rsidR="004636A6" w:rsidRPr="003C79F1">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A0AD" w14:textId="77777777" w:rsidR="00A57E74" w:rsidRDefault="00A57E74" w:rsidP="00B010F6">
      <w:pPr>
        <w:spacing w:after="0" w:line="240" w:lineRule="auto"/>
      </w:pPr>
      <w:r>
        <w:separator/>
      </w:r>
    </w:p>
  </w:endnote>
  <w:endnote w:type="continuationSeparator" w:id="0">
    <w:p w14:paraId="50419967" w14:textId="77777777" w:rsidR="00A57E74" w:rsidRDefault="00A57E74" w:rsidP="00B010F6">
      <w:pPr>
        <w:spacing w:after="0" w:line="240" w:lineRule="auto"/>
      </w:pPr>
      <w:r>
        <w:continuationSeparator/>
      </w:r>
    </w:p>
  </w:endnote>
  <w:endnote w:type="continuationNotice" w:id="1">
    <w:p w14:paraId="41CE62F3" w14:textId="77777777" w:rsidR="00A57E74" w:rsidRDefault="00A57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panose1 w:val="020B0503030202020304"/>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78F2211A"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w:t>
    </w:r>
    <w:r w:rsidR="00951170">
      <w:rPr>
        <w:rFonts w:ascii="Clear Sans" w:hAnsi="Clear Sans" w:cs="Clear Sans"/>
        <w:color w:val="6E6E6E"/>
        <w:sz w:val="14"/>
        <w:szCs w:val="14"/>
        <w:lang w:val="de-DE"/>
      </w:rPr>
      <w:t xml:space="preserve"> Germany | </w:t>
    </w:r>
    <w:r w:rsidRPr="00377433">
      <w:rPr>
        <w:rFonts w:ascii="Clear Sans" w:hAnsi="Clear Sans" w:cs="Clear Sans"/>
        <w:color w:val="6E6E6E"/>
        <w:sz w:val="14"/>
        <w:szCs w:val="14"/>
        <w:lang w:val="de-DE"/>
      </w:rPr>
      <w:t>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22416" w14:textId="77777777" w:rsidR="00A57E74" w:rsidRDefault="00A57E74" w:rsidP="00B010F6">
      <w:pPr>
        <w:spacing w:after="0" w:line="240" w:lineRule="auto"/>
      </w:pPr>
      <w:r>
        <w:separator/>
      </w:r>
    </w:p>
  </w:footnote>
  <w:footnote w:type="continuationSeparator" w:id="0">
    <w:p w14:paraId="1B7D68A1" w14:textId="77777777" w:rsidR="00A57E74" w:rsidRDefault="00A57E74" w:rsidP="00B010F6">
      <w:pPr>
        <w:spacing w:after="0" w:line="240" w:lineRule="auto"/>
      </w:pPr>
      <w:r>
        <w:continuationSeparator/>
      </w:r>
    </w:p>
  </w:footnote>
  <w:footnote w:type="continuationNotice" w:id="1">
    <w:p w14:paraId="33FA8F32" w14:textId="77777777" w:rsidR="00A57E74" w:rsidRDefault="00A57E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F006" w14:textId="77777777" w:rsidR="00B010F6" w:rsidRPr="00CB7E8C" w:rsidRDefault="00B010F6" w:rsidP="00B010F6">
    <w:pPr>
      <w:tabs>
        <w:tab w:val="left" w:pos="284"/>
      </w:tabs>
      <w:suppressAutoHyphens/>
      <w:spacing w:after="60"/>
      <w:ind w:right="1128"/>
      <w:jc w:val="both"/>
      <w:rPr>
        <w:rFonts w:cstheme="minorHAnsi"/>
        <w:sz w:val="36"/>
        <w:szCs w:val="36"/>
      </w:rPr>
    </w:pPr>
    <w:r w:rsidRPr="00CB7E8C">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rPr>
    </w:pPr>
    <w:r>
      <w:rPr>
        <w:rFonts w:cstheme="minorHAnsi"/>
        <w:sz w:val="36"/>
        <w:szCs w:val="36"/>
        <w:highlight w:val="lightGray"/>
      </w:rPr>
      <w:t xml:space="preserve"> </w:t>
    </w:r>
    <w:r w:rsidRPr="00CB7E8C">
      <w:rPr>
        <w:rFonts w:cstheme="minorHAnsi"/>
        <w:sz w:val="36"/>
        <w:szCs w:val="36"/>
        <w:highlight w:val="lightGray"/>
      </w:rPr>
      <w:t xml:space="preserve">// press release </w:t>
    </w:r>
    <w:r>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feld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rPr>
    </w:pPr>
  </w:p>
  <w:p w14:paraId="314BF878" w14:textId="77777777" w:rsidR="00B010F6" w:rsidRPr="00B010F6" w:rsidRDefault="00B010F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112FE"/>
    <w:rsid w:val="00040934"/>
    <w:rsid w:val="00041E92"/>
    <w:rsid w:val="0009348B"/>
    <w:rsid w:val="000945FB"/>
    <w:rsid w:val="000C304C"/>
    <w:rsid w:val="000C6507"/>
    <w:rsid w:val="000E3C3C"/>
    <w:rsid w:val="000F7277"/>
    <w:rsid w:val="00116433"/>
    <w:rsid w:val="0013102B"/>
    <w:rsid w:val="00144265"/>
    <w:rsid w:val="00177A69"/>
    <w:rsid w:val="001B0AC9"/>
    <w:rsid w:val="001C7E4A"/>
    <w:rsid w:val="001D01A0"/>
    <w:rsid w:val="00221F04"/>
    <w:rsid w:val="00235816"/>
    <w:rsid w:val="0025146C"/>
    <w:rsid w:val="00251DEE"/>
    <w:rsid w:val="002716FD"/>
    <w:rsid w:val="002778F3"/>
    <w:rsid w:val="00282EA5"/>
    <w:rsid w:val="0029055D"/>
    <w:rsid w:val="002C64E3"/>
    <w:rsid w:val="002E7D2B"/>
    <w:rsid w:val="0030574D"/>
    <w:rsid w:val="00322EC0"/>
    <w:rsid w:val="003422C2"/>
    <w:rsid w:val="003610D2"/>
    <w:rsid w:val="003649AF"/>
    <w:rsid w:val="003758D4"/>
    <w:rsid w:val="00377433"/>
    <w:rsid w:val="003861D2"/>
    <w:rsid w:val="00394312"/>
    <w:rsid w:val="003A23F4"/>
    <w:rsid w:val="003A7F2F"/>
    <w:rsid w:val="003B4690"/>
    <w:rsid w:val="003C1146"/>
    <w:rsid w:val="003C79F1"/>
    <w:rsid w:val="004102A2"/>
    <w:rsid w:val="00416303"/>
    <w:rsid w:val="004220B5"/>
    <w:rsid w:val="00422725"/>
    <w:rsid w:val="00431666"/>
    <w:rsid w:val="00433309"/>
    <w:rsid w:val="0043586C"/>
    <w:rsid w:val="004636A6"/>
    <w:rsid w:val="004977A8"/>
    <w:rsid w:val="004D46A4"/>
    <w:rsid w:val="004F7F70"/>
    <w:rsid w:val="005010CA"/>
    <w:rsid w:val="00502C77"/>
    <w:rsid w:val="00514203"/>
    <w:rsid w:val="005155C4"/>
    <w:rsid w:val="00521585"/>
    <w:rsid w:val="0053394E"/>
    <w:rsid w:val="00557B50"/>
    <w:rsid w:val="00585CE4"/>
    <w:rsid w:val="00586A50"/>
    <w:rsid w:val="005878FD"/>
    <w:rsid w:val="005A1580"/>
    <w:rsid w:val="005A3D20"/>
    <w:rsid w:val="005F161E"/>
    <w:rsid w:val="006068D5"/>
    <w:rsid w:val="006155E5"/>
    <w:rsid w:val="00615A10"/>
    <w:rsid w:val="00636C9D"/>
    <w:rsid w:val="006C0BB1"/>
    <w:rsid w:val="006E32E5"/>
    <w:rsid w:val="00715107"/>
    <w:rsid w:val="007224F4"/>
    <w:rsid w:val="007B155E"/>
    <w:rsid w:val="007E011A"/>
    <w:rsid w:val="007F24D7"/>
    <w:rsid w:val="007F52A4"/>
    <w:rsid w:val="00827220"/>
    <w:rsid w:val="0086154F"/>
    <w:rsid w:val="008669CE"/>
    <w:rsid w:val="00872338"/>
    <w:rsid w:val="008757F7"/>
    <w:rsid w:val="008929FF"/>
    <w:rsid w:val="00894179"/>
    <w:rsid w:val="008B4F45"/>
    <w:rsid w:val="008B7E2F"/>
    <w:rsid w:val="008F64FB"/>
    <w:rsid w:val="00951170"/>
    <w:rsid w:val="009B1CBE"/>
    <w:rsid w:val="009D53BF"/>
    <w:rsid w:val="009E176F"/>
    <w:rsid w:val="00A072B8"/>
    <w:rsid w:val="00A13D51"/>
    <w:rsid w:val="00A22ED6"/>
    <w:rsid w:val="00A313AC"/>
    <w:rsid w:val="00A36B87"/>
    <w:rsid w:val="00A421E5"/>
    <w:rsid w:val="00A42BE3"/>
    <w:rsid w:val="00A57E74"/>
    <w:rsid w:val="00A67479"/>
    <w:rsid w:val="00A91179"/>
    <w:rsid w:val="00AD5803"/>
    <w:rsid w:val="00AE1AD7"/>
    <w:rsid w:val="00B010F6"/>
    <w:rsid w:val="00B27B27"/>
    <w:rsid w:val="00B32E11"/>
    <w:rsid w:val="00B542DE"/>
    <w:rsid w:val="00B56D4F"/>
    <w:rsid w:val="00BA06DE"/>
    <w:rsid w:val="00BD420F"/>
    <w:rsid w:val="00BE315A"/>
    <w:rsid w:val="00C22265"/>
    <w:rsid w:val="00C30C5C"/>
    <w:rsid w:val="00C45A74"/>
    <w:rsid w:val="00C548A4"/>
    <w:rsid w:val="00C55505"/>
    <w:rsid w:val="00C81612"/>
    <w:rsid w:val="00CA26B8"/>
    <w:rsid w:val="00CB224A"/>
    <w:rsid w:val="00CF2299"/>
    <w:rsid w:val="00D3183E"/>
    <w:rsid w:val="00D42464"/>
    <w:rsid w:val="00D54CD0"/>
    <w:rsid w:val="00DA32C7"/>
    <w:rsid w:val="00DB281A"/>
    <w:rsid w:val="00DB6937"/>
    <w:rsid w:val="00DC2C64"/>
    <w:rsid w:val="00DC35C9"/>
    <w:rsid w:val="00DD50CD"/>
    <w:rsid w:val="00DF383D"/>
    <w:rsid w:val="00DF70CD"/>
    <w:rsid w:val="00E20806"/>
    <w:rsid w:val="00E21DAB"/>
    <w:rsid w:val="00E31872"/>
    <w:rsid w:val="00E54F89"/>
    <w:rsid w:val="00E75AFA"/>
    <w:rsid w:val="00E76D56"/>
    <w:rsid w:val="00E90993"/>
    <w:rsid w:val="00E95D9A"/>
    <w:rsid w:val="00EA2479"/>
    <w:rsid w:val="00EC35CC"/>
    <w:rsid w:val="00EE5D49"/>
    <w:rsid w:val="00EF6C01"/>
    <w:rsid w:val="00F3078F"/>
    <w:rsid w:val="00F34E46"/>
    <w:rsid w:val="00F70A32"/>
    <w:rsid w:val="00FD6DEA"/>
    <w:rsid w:val="00FD7BCB"/>
    <w:rsid w:val="00FE20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A42BE3"/>
    <w:rPr>
      <w:sz w:val="16"/>
      <w:szCs w:val="16"/>
    </w:rPr>
  </w:style>
  <w:style w:type="paragraph" w:styleId="Kommentartext">
    <w:name w:val="annotation text"/>
    <w:basedOn w:val="Standard"/>
    <w:link w:val="KommentartextZchn"/>
    <w:uiPriority w:val="99"/>
    <w:unhideWhenUsed/>
    <w:rsid w:val="00A42BE3"/>
    <w:pPr>
      <w:spacing w:line="240" w:lineRule="auto"/>
    </w:pPr>
    <w:rPr>
      <w:sz w:val="20"/>
      <w:szCs w:val="20"/>
    </w:rPr>
  </w:style>
  <w:style w:type="character" w:customStyle="1" w:styleId="KommentartextZchn">
    <w:name w:val="Kommentartext Zchn"/>
    <w:basedOn w:val="Absatz-Standardschriftart"/>
    <w:link w:val="Kommentartext"/>
    <w:uiPriority w:val="99"/>
    <w:rsid w:val="00A42BE3"/>
    <w:rPr>
      <w:sz w:val="20"/>
      <w:szCs w:val="20"/>
    </w:rPr>
  </w:style>
  <w:style w:type="paragraph" w:styleId="Kommentarthema">
    <w:name w:val="annotation subject"/>
    <w:basedOn w:val="Kommentartext"/>
    <w:next w:val="Kommentartext"/>
    <w:link w:val="KommentarthemaZchn"/>
    <w:uiPriority w:val="99"/>
    <w:semiHidden/>
    <w:unhideWhenUsed/>
    <w:rsid w:val="00A42BE3"/>
    <w:rPr>
      <w:b/>
      <w:bCs/>
    </w:rPr>
  </w:style>
  <w:style w:type="character" w:customStyle="1" w:styleId="KommentarthemaZchn">
    <w:name w:val="Kommentarthema Zchn"/>
    <w:basedOn w:val="KommentartextZchn"/>
    <w:link w:val="Kommentarthema"/>
    <w:uiPriority w:val="99"/>
    <w:semiHidden/>
    <w:rsid w:val="00A42BE3"/>
    <w:rPr>
      <w:b/>
      <w:bCs/>
      <w:sz w:val="20"/>
      <w:szCs w:val="20"/>
    </w:rPr>
  </w:style>
  <w:style w:type="paragraph" w:styleId="berarbeitung">
    <w:name w:val="Revision"/>
    <w:hidden/>
    <w:uiPriority w:val="99"/>
    <w:semiHidden/>
    <w:rsid w:val="00C548A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51098">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penlogisticsfoundatio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7" ma:contentTypeDescription="Ein neues Dokument erstellen." ma:contentTypeScope="" ma:versionID="a53c94f1aab96236232bb49c0b675924">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2f542494c3736d45b070d7927d39defb"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58756-3F6F-4EF3-874A-9734FE3DBA39}">
  <ds:schemaRefs>
    <ds:schemaRef ds:uri="224c9d64-32b0-4736-84ff-27ea8b97ae0a"/>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 ds:uri="8d235a36-ea6b-4dbc-b2e6-d7580bfd1731"/>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3.xml><?xml version="1.0" encoding="utf-8"?>
<ds:datastoreItem xmlns:ds="http://schemas.openxmlformats.org/officeDocument/2006/customXml" ds:itemID="{94C9AA77-E29D-422C-B121-EAE1D65F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c9d64-32b0-4736-84ff-27ea8b97ae0a"/>
    <ds:schemaRef ds:uri="8d235a36-ea6b-4dbc-b2e6-d7580bfd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5596</Characters>
  <Application>Microsoft Office Word</Application>
  <DocSecurity>0</DocSecurity>
  <Lines>99</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Annika Kamen</cp:lastModifiedBy>
  <cp:revision>4</cp:revision>
  <cp:lastPrinted>2023-02-09T09:54:00Z</cp:lastPrinted>
  <dcterms:created xsi:type="dcterms:W3CDTF">2023-10-17T12:08:00Z</dcterms:created>
  <dcterms:modified xsi:type="dcterms:W3CDTF">2023-10-17T12:08:00Z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0x010100C19965BC19506B46B5BBA30A8D137199</vt:lpwstr>
  </property>
  <property fmtid="{D5CDD505-2E9C-101B-9397-08002B2CF9AE}" pid="3" name="MediaServiceImageTags">
    <vt:lpwstr/>
  </property>
  <property fmtid="{D5CDD505-2E9C-101B-9397-08002B2CF9AE}" pid="4" name="GrammarlyDocumentId">
    <vt:lpwstr>6029b9c4bc80c71bd1d288afb11b4d3a311a0f342b4b83515d6aee0534f26eb1</vt:lpwstr>
  </property>
</Properties>
</file>